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F0" w:rsidRDefault="00FA19F0" w:rsidP="00B2085C">
      <w:pPr>
        <w:widowControl/>
        <w:spacing w:before="100" w:beforeAutospacing="1" w:after="100" w:afterAutospacing="1" w:line="267" w:lineRule="atLeast"/>
        <w:jc w:val="center"/>
        <w:rPr>
          <w:rFonts w:ascii="微软雅黑" w:eastAsia="微软雅黑" w:hAnsi="微软雅黑" w:cs="宋体"/>
          <w:b/>
          <w:bCs/>
          <w:kern w:val="0"/>
          <w:sz w:val="36"/>
        </w:rPr>
      </w:pPr>
    </w:p>
    <w:p w:rsidR="00897006" w:rsidRDefault="00646059" w:rsidP="00897006">
      <w:pPr>
        <w:widowControl/>
        <w:snapToGrid w:val="0"/>
        <w:jc w:val="center"/>
        <w:rPr>
          <w:rFonts w:ascii="微软雅黑" w:eastAsia="微软雅黑" w:hAnsi="微软雅黑" w:cs="宋体"/>
          <w:b/>
          <w:bCs/>
          <w:kern w:val="0"/>
          <w:sz w:val="44"/>
          <w:szCs w:val="44"/>
        </w:rPr>
      </w:pPr>
      <w:r w:rsidRPr="00897006">
        <w:rPr>
          <w:rFonts w:ascii="微软雅黑" w:eastAsia="微软雅黑" w:hAnsi="微软雅黑" w:cs="宋体" w:hint="eastAsia"/>
          <w:b/>
          <w:bCs/>
          <w:kern w:val="0"/>
          <w:sz w:val="44"/>
          <w:szCs w:val="44"/>
        </w:rPr>
        <w:t>西南交通大学</w:t>
      </w:r>
      <w:r w:rsidR="00B2085C" w:rsidRPr="00897006">
        <w:rPr>
          <w:rFonts w:ascii="微软雅黑" w:eastAsia="微软雅黑" w:hAnsi="微软雅黑" w:cs="宋体" w:hint="eastAsia"/>
          <w:b/>
          <w:bCs/>
          <w:kern w:val="0"/>
          <w:sz w:val="44"/>
          <w:szCs w:val="44"/>
        </w:rPr>
        <w:t>安全生产</w:t>
      </w:r>
    </w:p>
    <w:p w:rsidR="00B2085C" w:rsidRPr="00897006" w:rsidRDefault="00B2085C" w:rsidP="00897006">
      <w:pPr>
        <w:widowControl/>
        <w:snapToGrid w:val="0"/>
        <w:jc w:val="center"/>
        <w:rPr>
          <w:rFonts w:ascii="微软雅黑" w:eastAsia="微软雅黑" w:hAnsi="微软雅黑" w:cs="宋体"/>
          <w:b/>
          <w:bCs/>
          <w:kern w:val="0"/>
          <w:sz w:val="44"/>
          <w:szCs w:val="44"/>
        </w:rPr>
      </w:pPr>
      <w:r w:rsidRPr="00897006">
        <w:rPr>
          <w:rFonts w:ascii="微软雅黑" w:eastAsia="微软雅黑" w:hAnsi="微软雅黑" w:cs="宋体" w:hint="eastAsia"/>
          <w:b/>
          <w:bCs/>
          <w:kern w:val="0"/>
          <w:sz w:val="44"/>
          <w:szCs w:val="44"/>
        </w:rPr>
        <w:t>常态化</w:t>
      </w:r>
      <w:r w:rsidR="00646059" w:rsidRPr="00897006">
        <w:rPr>
          <w:rFonts w:ascii="微软雅黑" w:eastAsia="微软雅黑" w:hAnsi="微软雅黑" w:cs="宋体" w:hint="eastAsia"/>
          <w:b/>
          <w:bCs/>
          <w:kern w:val="0"/>
          <w:sz w:val="44"/>
          <w:szCs w:val="44"/>
        </w:rPr>
        <w:t>监督</w:t>
      </w:r>
      <w:r w:rsidRPr="00897006">
        <w:rPr>
          <w:rFonts w:ascii="微软雅黑" w:eastAsia="微软雅黑" w:hAnsi="微软雅黑" w:cs="宋体" w:hint="eastAsia"/>
          <w:b/>
          <w:bCs/>
          <w:kern w:val="0"/>
          <w:sz w:val="44"/>
          <w:szCs w:val="44"/>
        </w:rPr>
        <w:t>检查工作</w:t>
      </w:r>
      <w:r w:rsidR="00646059" w:rsidRPr="00897006">
        <w:rPr>
          <w:rFonts w:ascii="微软雅黑" w:eastAsia="微软雅黑" w:hAnsi="微软雅黑" w:cs="宋体" w:hint="eastAsia"/>
          <w:b/>
          <w:bCs/>
          <w:kern w:val="0"/>
          <w:sz w:val="44"/>
          <w:szCs w:val="44"/>
        </w:rPr>
        <w:t>办法</w:t>
      </w:r>
      <w:r w:rsidR="00897006" w:rsidRPr="00897006">
        <w:rPr>
          <w:rFonts w:ascii="微软雅黑" w:eastAsia="微软雅黑" w:hAnsi="微软雅黑" w:cs="宋体" w:hint="eastAsia"/>
          <w:b/>
          <w:bCs/>
          <w:kern w:val="0"/>
          <w:sz w:val="44"/>
          <w:szCs w:val="44"/>
        </w:rPr>
        <w:t>（试行）</w:t>
      </w:r>
    </w:p>
    <w:p w:rsidR="00897006" w:rsidRDefault="00897006" w:rsidP="00B2085C">
      <w:pPr>
        <w:widowControl/>
        <w:spacing w:before="100" w:beforeAutospacing="1" w:after="100" w:afterAutospacing="1" w:line="267" w:lineRule="atLeast"/>
        <w:jc w:val="center"/>
        <w:rPr>
          <w:rFonts w:ascii="仿宋_GB2312" w:eastAsia="仿宋_GB2312" w:hAnsi="华文楷体" w:cs="宋体"/>
          <w:b/>
          <w:bCs/>
          <w:kern w:val="0"/>
          <w:sz w:val="32"/>
          <w:szCs w:val="32"/>
        </w:rPr>
      </w:pPr>
    </w:p>
    <w:p w:rsidR="00BB6DF7" w:rsidRPr="00202DA5" w:rsidRDefault="00BB6DF7" w:rsidP="00B2085C">
      <w:pPr>
        <w:widowControl/>
        <w:spacing w:before="100" w:beforeAutospacing="1" w:after="100" w:afterAutospacing="1" w:line="267" w:lineRule="atLeast"/>
        <w:jc w:val="center"/>
        <w:rPr>
          <w:rFonts w:ascii="仿宋_GB2312" w:eastAsia="仿宋_GB2312" w:hAnsi="华文楷体" w:cs="宋体"/>
          <w:b/>
          <w:bCs/>
          <w:kern w:val="0"/>
          <w:sz w:val="32"/>
          <w:szCs w:val="32"/>
        </w:rPr>
      </w:pPr>
      <w:r w:rsidRPr="00202DA5">
        <w:rPr>
          <w:rFonts w:ascii="仿宋_GB2312" w:eastAsia="仿宋_GB2312" w:hAnsi="华文楷体" w:cs="宋体" w:hint="eastAsia"/>
          <w:b/>
          <w:bCs/>
          <w:kern w:val="0"/>
          <w:sz w:val="32"/>
          <w:szCs w:val="32"/>
        </w:rPr>
        <w:t>目录</w:t>
      </w:r>
    </w:p>
    <w:p w:rsidR="005B6064" w:rsidRDefault="005C7F49" w:rsidP="005B6064">
      <w:pPr>
        <w:pStyle w:val="1"/>
        <w:tabs>
          <w:tab w:val="right" w:leader="dot" w:pos="8296"/>
        </w:tabs>
        <w:spacing w:line="360" w:lineRule="auto"/>
        <w:rPr>
          <w:b w:val="0"/>
          <w:bCs w:val="0"/>
          <w:caps w:val="0"/>
          <w:noProof/>
          <w:sz w:val="21"/>
          <w:szCs w:val="22"/>
        </w:rPr>
      </w:pPr>
      <w:r w:rsidRPr="005C7F49">
        <w:rPr>
          <w:rFonts w:ascii="仿宋_GB2312" w:eastAsia="仿宋_GB2312" w:hAnsi="华文楷体" w:cs="宋体" w:hint="eastAsia"/>
          <w:b w:val="0"/>
          <w:bCs w:val="0"/>
          <w:kern w:val="0"/>
          <w:sz w:val="28"/>
          <w:szCs w:val="28"/>
        </w:rPr>
        <w:fldChar w:fldCharType="begin"/>
      </w:r>
      <w:r w:rsidR="00202DA5" w:rsidRPr="00202DA5">
        <w:rPr>
          <w:rFonts w:ascii="仿宋_GB2312" w:eastAsia="仿宋_GB2312" w:hAnsi="华文楷体" w:cs="宋体" w:hint="eastAsia"/>
          <w:b w:val="0"/>
          <w:bCs w:val="0"/>
          <w:kern w:val="0"/>
          <w:sz w:val="28"/>
          <w:szCs w:val="28"/>
        </w:rPr>
        <w:instrText xml:space="preserve"> TOC \o "1-3" \h \z \u </w:instrText>
      </w:r>
      <w:r w:rsidRPr="005C7F49">
        <w:rPr>
          <w:rFonts w:ascii="仿宋_GB2312" w:eastAsia="仿宋_GB2312" w:hAnsi="华文楷体" w:cs="宋体" w:hint="eastAsia"/>
          <w:b w:val="0"/>
          <w:bCs w:val="0"/>
          <w:kern w:val="0"/>
          <w:sz w:val="28"/>
          <w:szCs w:val="28"/>
        </w:rPr>
        <w:fldChar w:fldCharType="separate"/>
      </w:r>
      <w:hyperlink w:anchor="_Toc460704651" w:history="1">
        <w:r w:rsidR="005B6064" w:rsidRPr="000349F1">
          <w:rPr>
            <w:rStyle w:val="a7"/>
            <w:rFonts w:ascii="微软雅黑" w:eastAsia="微软雅黑" w:hAnsi="微软雅黑" w:cs="宋体" w:hint="eastAsia"/>
            <w:noProof/>
            <w:kern w:val="0"/>
          </w:rPr>
          <w:t>一、总体要求和工作目标</w:t>
        </w:r>
        <w:r w:rsidR="005B6064">
          <w:rPr>
            <w:noProof/>
            <w:webHidden/>
          </w:rPr>
          <w:tab/>
        </w:r>
        <w:r>
          <w:rPr>
            <w:noProof/>
            <w:webHidden/>
          </w:rPr>
          <w:fldChar w:fldCharType="begin"/>
        </w:r>
        <w:r w:rsidR="005B6064">
          <w:rPr>
            <w:noProof/>
            <w:webHidden/>
          </w:rPr>
          <w:instrText xml:space="preserve"> PAGEREF _Toc460704651 \h </w:instrText>
        </w:r>
        <w:r>
          <w:rPr>
            <w:noProof/>
            <w:webHidden/>
          </w:rPr>
        </w:r>
        <w:r>
          <w:rPr>
            <w:noProof/>
            <w:webHidden/>
          </w:rPr>
          <w:fldChar w:fldCharType="separate"/>
        </w:r>
        <w:r w:rsidR="005B6064">
          <w:rPr>
            <w:noProof/>
            <w:webHidden/>
          </w:rPr>
          <w:t>1</w:t>
        </w:r>
        <w:r>
          <w:rPr>
            <w:noProof/>
            <w:webHidden/>
          </w:rPr>
          <w:fldChar w:fldCharType="end"/>
        </w:r>
      </w:hyperlink>
    </w:p>
    <w:p w:rsidR="005B6064" w:rsidRDefault="005C7F49" w:rsidP="005B6064">
      <w:pPr>
        <w:pStyle w:val="1"/>
        <w:tabs>
          <w:tab w:val="right" w:leader="dot" w:pos="8296"/>
        </w:tabs>
        <w:spacing w:line="360" w:lineRule="auto"/>
        <w:rPr>
          <w:b w:val="0"/>
          <w:bCs w:val="0"/>
          <w:caps w:val="0"/>
          <w:noProof/>
          <w:sz w:val="21"/>
          <w:szCs w:val="22"/>
        </w:rPr>
      </w:pPr>
      <w:hyperlink w:anchor="_Toc460704652" w:history="1">
        <w:r w:rsidR="005B6064" w:rsidRPr="000349F1">
          <w:rPr>
            <w:rStyle w:val="a7"/>
            <w:rFonts w:ascii="微软雅黑" w:eastAsia="微软雅黑" w:hAnsi="微软雅黑" w:cs="宋体" w:hint="eastAsia"/>
            <w:noProof/>
            <w:kern w:val="0"/>
          </w:rPr>
          <w:t>二、监督工作重点和内容</w:t>
        </w:r>
        <w:r w:rsidR="005B6064">
          <w:rPr>
            <w:noProof/>
            <w:webHidden/>
          </w:rPr>
          <w:tab/>
        </w:r>
        <w:r>
          <w:rPr>
            <w:noProof/>
            <w:webHidden/>
          </w:rPr>
          <w:fldChar w:fldCharType="begin"/>
        </w:r>
        <w:r w:rsidR="005B6064">
          <w:rPr>
            <w:noProof/>
            <w:webHidden/>
          </w:rPr>
          <w:instrText xml:space="preserve"> PAGEREF _Toc460704652 \h </w:instrText>
        </w:r>
        <w:r>
          <w:rPr>
            <w:noProof/>
            <w:webHidden/>
          </w:rPr>
        </w:r>
        <w:r>
          <w:rPr>
            <w:noProof/>
            <w:webHidden/>
          </w:rPr>
          <w:fldChar w:fldCharType="separate"/>
        </w:r>
        <w:r w:rsidR="005B6064">
          <w:rPr>
            <w:noProof/>
            <w:webHidden/>
          </w:rPr>
          <w:t>1</w:t>
        </w:r>
        <w:r>
          <w:rPr>
            <w:noProof/>
            <w:webHidden/>
          </w:rPr>
          <w:fldChar w:fldCharType="end"/>
        </w:r>
      </w:hyperlink>
    </w:p>
    <w:p w:rsidR="005B6064" w:rsidRDefault="005C7F49" w:rsidP="005B6064">
      <w:pPr>
        <w:pStyle w:val="1"/>
        <w:tabs>
          <w:tab w:val="right" w:leader="dot" w:pos="8296"/>
        </w:tabs>
        <w:spacing w:line="360" w:lineRule="auto"/>
        <w:rPr>
          <w:b w:val="0"/>
          <w:bCs w:val="0"/>
          <w:caps w:val="0"/>
          <w:noProof/>
          <w:sz w:val="21"/>
          <w:szCs w:val="22"/>
        </w:rPr>
      </w:pPr>
      <w:hyperlink w:anchor="_Toc460704653" w:history="1">
        <w:r w:rsidR="005B6064" w:rsidRPr="000349F1">
          <w:rPr>
            <w:rStyle w:val="a7"/>
            <w:rFonts w:ascii="微软雅黑" w:eastAsia="微软雅黑" w:hAnsi="微软雅黑" w:cs="宋体" w:hint="eastAsia"/>
            <w:noProof/>
            <w:kern w:val="0"/>
          </w:rPr>
          <w:t>三、检查工作重点和范围</w:t>
        </w:r>
        <w:r w:rsidR="005B6064">
          <w:rPr>
            <w:noProof/>
            <w:webHidden/>
          </w:rPr>
          <w:tab/>
        </w:r>
        <w:r>
          <w:rPr>
            <w:noProof/>
            <w:webHidden/>
          </w:rPr>
          <w:fldChar w:fldCharType="begin"/>
        </w:r>
        <w:r w:rsidR="005B6064">
          <w:rPr>
            <w:noProof/>
            <w:webHidden/>
          </w:rPr>
          <w:instrText xml:space="preserve"> PAGEREF _Toc460704653 \h </w:instrText>
        </w:r>
        <w:r>
          <w:rPr>
            <w:noProof/>
            <w:webHidden/>
          </w:rPr>
        </w:r>
        <w:r>
          <w:rPr>
            <w:noProof/>
            <w:webHidden/>
          </w:rPr>
          <w:fldChar w:fldCharType="separate"/>
        </w:r>
        <w:r w:rsidR="005B6064">
          <w:rPr>
            <w:noProof/>
            <w:webHidden/>
          </w:rPr>
          <w:t>2</w:t>
        </w:r>
        <w:r>
          <w:rPr>
            <w:noProof/>
            <w:webHidden/>
          </w:rPr>
          <w:fldChar w:fldCharType="end"/>
        </w:r>
      </w:hyperlink>
    </w:p>
    <w:p w:rsidR="005B6064" w:rsidRDefault="005C7F49" w:rsidP="005B6064">
      <w:pPr>
        <w:pStyle w:val="1"/>
        <w:tabs>
          <w:tab w:val="right" w:leader="dot" w:pos="8296"/>
        </w:tabs>
        <w:spacing w:line="360" w:lineRule="auto"/>
        <w:rPr>
          <w:b w:val="0"/>
          <w:bCs w:val="0"/>
          <w:caps w:val="0"/>
          <w:noProof/>
          <w:sz w:val="21"/>
          <w:szCs w:val="22"/>
        </w:rPr>
      </w:pPr>
      <w:hyperlink w:anchor="_Toc460704654" w:history="1">
        <w:r w:rsidR="005B6064" w:rsidRPr="000349F1">
          <w:rPr>
            <w:rStyle w:val="a7"/>
            <w:rFonts w:ascii="微软雅黑" w:eastAsia="微软雅黑" w:hAnsi="微软雅黑" w:cs="宋体" w:hint="eastAsia"/>
            <w:noProof/>
            <w:kern w:val="0"/>
          </w:rPr>
          <w:t>四、主要方法和职责分工</w:t>
        </w:r>
        <w:r w:rsidR="005B6064">
          <w:rPr>
            <w:noProof/>
            <w:webHidden/>
          </w:rPr>
          <w:tab/>
        </w:r>
        <w:r>
          <w:rPr>
            <w:noProof/>
            <w:webHidden/>
          </w:rPr>
          <w:fldChar w:fldCharType="begin"/>
        </w:r>
        <w:r w:rsidR="005B6064">
          <w:rPr>
            <w:noProof/>
            <w:webHidden/>
          </w:rPr>
          <w:instrText xml:space="preserve"> PAGEREF _Toc460704654 \h </w:instrText>
        </w:r>
        <w:r>
          <w:rPr>
            <w:noProof/>
            <w:webHidden/>
          </w:rPr>
        </w:r>
        <w:r>
          <w:rPr>
            <w:noProof/>
            <w:webHidden/>
          </w:rPr>
          <w:fldChar w:fldCharType="separate"/>
        </w:r>
        <w:r w:rsidR="005B6064">
          <w:rPr>
            <w:noProof/>
            <w:webHidden/>
          </w:rPr>
          <w:t>4</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55" w:history="1">
        <w:r w:rsidR="005B6064" w:rsidRPr="000349F1">
          <w:rPr>
            <w:rStyle w:val="a7"/>
            <w:rFonts w:asciiTheme="minorEastAsia" w:hAnsiTheme="minorEastAsia" w:cs="宋体"/>
            <w:b/>
            <w:noProof/>
            <w:kern w:val="0"/>
          </w:rPr>
          <w:t>1.</w:t>
        </w:r>
        <w:r w:rsidR="005B6064" w:rsidRPr="000349F1">
          <w:rPr>
            <w:rStyle w:val="a7"/>
            <w:rFonts w:asciiTheme="minorEastAsia" w:hAnsiTheme="minorEastAsia" w:cs="宋体" w:hint="eastAsia"/>
            <w:b/>
            <w:noProof/>
            <w:kern w:val="0"/>
          </w:rPr>
          <w:t>师生员工自检</w:t>
        </w:r>
        <w:r w:rsidR="005B6064">
          <w:rPr>
            <w:noProof/>
            <w:webHidden/>
          </w:rPr>
          <w:tab/>
        </w:r>
        <w:r>
          <w:rPr>
            <w:noProof/>
            <w:webHidden/>
          </w:rPr>
          <w:fldChar w:fldCharType="begin"/>
        </w:r>
        <w:r w:rsidR="005B6064">
          <w:rPr>
            <w:noProof/>
            <w:webHidden/>
          </w:rPr>
          <w:instrText xml:space="preserve"> PAGEREF _Toc460704655 \h </w:instrText>
        </w:r>
        <w:r>
          <w:rPr>
            <w:noProof/>
            <w:webHidden/>
          </w:rPr>
        </w:r>
        <w:r>
          <w:rPr>
            <w:noProof/>
            <w:webHidden/>
          </w:rPr>
          <w:fldChar w:fldCharType="separate"/>
        </w:r>
        <w:r w:rsidR="005B6064">
          <w:rPr>
            <w:noProof/>
            <w:webHidden/>
          </w:rPr>
          <w:t>4</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56" w:history="1">
        <w:r w:rsidR="005B6064" w:rsidRPr="000349F1">
          <w:rPr>
            <w:rStyle w:val="a7"/>
            <w:rFonts w:asciiTheme="minorEastAsia" w:hAnsiTheme="minorEastAsia" w:cs="宋体"/>
            <w:b/>
            <w:noProof/>
            <w:kern w:val="0"/>
          </w:rPr>
          <w:t>2.</w:t>
        </w:r>
        <w:r w:rsidR="005B6064" w:rsidRPr="000349F1">
          <w:rPr>
            <w:rStyle w:val="a7"/>
            <w:rFonts w:asciiTheme="minorEastAsia" w:hAnsiTheme="minorEastAsia" w:cs="宋体" w:hint="eastAsia"/>
            <w:b/>
            <w:noProof/>
            <w:kern w:val="0"/>
          </w:rPr>
          <w:t>各二级单位自查</w:t>
        </w:r>
        <w:r w:rsidR="005B6064">
          <w:rPr>
            <w:noProof/>
            <w:webHidden/>
          </w:rPr>
          <w:tab/>
        </w:r>
        <w:r>
          <w:rPr>
            <w:noProof/>
            <w:webHidden/>
          </w:rPr>
          <w:fldChar w:fldCharType="begin"/>
        </w:r>
        <w:r w:rsidR="005B6064">
          <w:rPr>
            <w:noProof/>
            <w:webHidden/>
          </w:rPr>
          <w:instrText xml:space="preserve"> PAGEREF _Toc460704656 \h </w:instrText>
        </w:r>
        <w:r>
          <w:rPr>
            <w:noProof/>
            <w:webHidden/>
          </w:rPr>
        </w:r>
        <w:r>
          <w:rPr>
            <w:noProof/>
            <w:webHidden/>
          </w:rPr>
          <w:fldChar w:fldCharType="separate"/>
        </w:r>
        <w:r w:rsidR="005B6064">
          <w:rPr>
            <w:noProof/>
            <w:webHidden/>
          </w:rPr>
          <w:t>4</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57" w:history="1">
        <w:r w:rsidR="005B6064" w:rsidRPr="000349F1">
          <w:rPr>
            <w:rStyle w:val="a7"/>
            <w:rFonts w:asciiTheme="minorEastAsia" w:hAnsiTheme="minorEastAsia" w:cs="宋体"/>
            <w:b/>
            <w:noProof/>
            <w:kern w:val="0"/>
          </w:rPr>
          <w:t>3.</w:t>
        </w:r>
        <w:r w:rsidR="005B6064" w:rsidRPr="000349F1">
          <w:rPr>
            <w:rStyle w:val="a7"/>
            <w:rFonts w:asciiTheme="minorEastAsia" w:hAnsiTheme="minorEastAsia" w:cs="宋体" w:hint="eastAsia"/>
            <w:b/>
            <w:noProof/>
            <w:kern w:val="0"/>
          </w:rPr>
          <w:t>归口管理部门组织专项检查</w:t>
        </w:r>
        <w:r w:rsidR="005B6064">
          <w:rPr>
            <w:noProof/>
            <w:webHidden/>
          </w:rPr>
          <w:tab/>
        </w:r>
        <w:r>
          <w:rPr>
            <w:noProof/>
            <w:webHidden/>
          </w:rPr>
          <w:fldChar w:fldCharType="begin"/>
        </w:r>
        <w:r w:rsidR="005B6064">
          <w:rPr>
            <w:noProof/>
            <w:webHidden/>
          </w:rPr>
          <w:instrText xml:space="preserve"> PAGEREF _Toc460704657 \h </w:instrText>
        </w:r>
        <w:r>
          <w:rPr>
            <w:noProof/>
            <w:webHidden/>
          </w:rPr>
        </w:r>
        <w:r>
          <w:rPr>
            <w:noProof/>
            <w:webHidden/>
          </w:rPr>
          <w:fldChar w:fldCharType="separate"/>
        </w:r>
        <w:r w:rsidR="005B6064">
          <w:rPr>
            <w:noProof/>
            <w:webHidden/>
          </w:rPr>
          <w:t>4</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58" w:history="1">
        <w:r w:rsidR="005B6064" w:rsidRPr="000349F1">
          <w:rPr>
            <w:rStyle w:val="a7"/>
            <w:rFonts w:asciiTheme="minorEastAsia" w:hAnsiTheme="minorEastAsia" w:cs="宋体"/>
            <w:b/>
            <w:noProof/>
            <w:kern w:val="0"/>
          </w:rPr>
          <w:t>4.</w:t>
        </w:r>
        <w:r w:rsidR="005B6064" w:rsidRPr="000349F1">
          <w:rPr>
            <w:rStyle w:val="a7"/>
            <w:rFonts w:asciiTheme="minorEastAsia" w:hAnsiTheme="minorEastAsia" w:cs="宋体" w:hint="eastAsia"/>
            <w:b/>
            <w:noProof/>
            <w:kern w:val="0"/>
          </w:rPr>
          <w:t>学校组织安全生产大检查</w:t>
        </w:r>
        <w:r w:rsidR="005B6064">
          <w:rPr>
            <w:noProof/>
            <w:webHidden/>
          </w:rPr>
          <w:tab/>
        </w:r>
        <w:r>
          <w:rPr>
            <w:noProof/>
            <w:webHidden/>
          </w:rPr>
          <w:fldChar w:fldCharType="begin"/>
        </w:r>
        <w:r w:rsidR="005B6064">
          <w:rPr>
            <w:noProof/>
            <w:webHidden/>
          </w:rPr>
          <w:instrText xml:space="preserve"> PAGEREF _Toc460704658 \h </w:instrText>
        </w:r>
        <w:r>
          <w:rPr>
            <w:noProof/>
            <w:webHidden/>
          </w:rPr>
        </w:r>
        <w:r>
          <w:rPr>
            <w:noProof/>
            <w:webHidden/>
          </w:rPr>
          <w:fldChar w:fldCharType="separate"/>
        </w:r>
        <w:r w:rsidR="005B6064">
          <w:rPr>
            <w:noProof/>
            <w:webHidden/>
          </w:rPr>
          <w:t>5</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59" w:history="1">
        <w:r w:rsidR="005B6064" w:rsidRPr="000349F1">
          <w:rPr>
            <w:rStyle w:val="a7"/>
            <w:rFonts w:asciiTheme="minorEastAsia" w:hAnsiTheme="minorEastAsia" w:cs="宋体"/>
            <w:b/>
            <w:noProof/>
            <w:kern w:val="0"/>
          </w:rPr>
          <w:t>5.</w:t>
        </w:r>
        <w:r w:rsidR="005B6064" w:rsidRPr="000349F1">
          <w:rPr>
            <w:rStyle w:val="a7"/>
            <w:rFonts w:asciiTheme="minorEastAsia" w:hAnsiTheme="minorEastAsia" w:cs="宋体" w:hint="eastAsia"/>
            <w:b/>
            <w:noProof/>
            <w:kern w:val="0"/>
          </w:rPr>
          <w:t>学校进行重点督查</w:t>
        </w:r>
        <w:r w:rsidR="005B6064">
          <w:rPr>
            <w:noProof/>
            <w:webHidden/>
          </w:rPr>
          <w:tab/>
        </w:r>
        <w:r>
          <w:rPr>
            <w:noProof/>
            <w:webHidden/>
          </w:rPr>
          <w:fldChar w:fldCharType="begin"/>
        </w:r>
        <w:r w:rsidR="005B6064">
          <w:rPr>
            <w:noProof/>
            <w:webHidden/>
          </w:rPr>
          <w:instrText xml:space="preserve"> PAGEREF _Toc460704659 \h </w:instrText>
        </w:r>
        <w:r>
          <w:rPr>
            <w:noProof/>
            <w:webHidden/>
          </w:rPr>
        </w:r>
        <w:r>
          <w:rPr>
            <w:noProof/>
            <w:webHidden/>
          </w:rPr>
          <w:fldChar w:fldCharType="separate"/>
        </w:r>
        <w:r w:rsidR="005B6064">
          <w:rPr>
            <w:noProof/>
            <w:webHidden/>
          </w:rPr>
          <w:t>5</w:t>
        </w:r>
        <w:r>
          <w:rPr>
            <w:noProof/>
            <w:webHidden/>
          </w:rPr>
          <w:fldChar w:fldCharType="end"/>
        </w:r>
      </w:hyperlink>
    </w:p>
    <w:p w:rsidR="005B6064" w:rsidRDefault="005C7F49" w:rsidP="005B6064">
      <w:pPr>
        <w:pStyle w:val="1"/>
        <w:tabs>
          <w:tab w:val="right" w:leader="dot" w:pos="8296"/>
        </w:tabs>
        <w:spacing w:line="360" w:lineRule="auto"/>
        <w:rPr>
          <w:b w:val="0"/>
          <w:bCs w:val="0"/>
          <w:caps w:val="0"/>
          <w:noProof/>
          <w:sz w:val="21"/>
          <w:szCs w:val="22"/>
        </w:rPr>
      </w:pPr>
      <w:hyperlink w:anchor="_Toc460704660" w:history="1">
        <w:r w:rsidR="005B6064" w:rsidRPr="000349F1">
          <w:rPr>
            <w:rStyle w:val="a7"/>
            <w:rFonts w:ascii="微软雅黑" w:eastAsia="微软雅黑" w:hAnsi="微软雅黑" w:cs="宋体" w:hint="eastAsia"/>
            <w:noProof/>
            <w:kern w:val="0"/>
          </w:rPr>
          <w:t>五、具体要求</w:t>
        </w:r>
        <w:r w:rsidR="005B6064">
          <w:rPr>
            <w:noProof/>
            <w:webHidden/>
          </w:rPr>
          <w:tab/>
        </w:r>
        <w:r>
          <w:rPr>
            <w:noProof/>
            <w:webHidden/>
          </w:rPr>
          <w:fldChar w:fldCharType="begin"/>
        </w:r>
        <w:r w:rsidR="005B6064">
          <w:rPr>
            <w:noProof/>
            <w:webHidden/>
          </w:rPr>
          <w:instrText xml:space="preserve"> PAGEREF _Toc460704660 \h </w:instrText>
        </w:r>
        <w:r>
          <w:rPr>
            <w:noProof/>
            <w:webHidden/>
          </w:rPr>
        </w:r>
        <w:r>
          <w:rPr>
            <w:noProof/>
            <w:webHidden/>
          </w:rPr>
          <w:fldChar w:fldCharType="separate"/>
        </w:r>
        <w:r w:rsidR="005B6064">
          <w:rPr>
            <w:noProof/>
            <w:webHidden/>
          </w:rPr>
          <w:t>5</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61" w:history="1">
        <w:r w:rsidR="005B6064" w:rsidRPr="000349F1">
          <w:rPr>
            <w:rStyle w:val="a7"/>
            <w:rFonts w:asciiTheme="minorEastAsia" w:hAnsiTheme="minorEastAsia" w:cs="宋体"/>
            <w:b/>
            <w:noProof/>
            <w:kern w:val="0"/>
          </w:rPr>
          <w:t>1.</w:t>
        </w:r>
        <w:r w:rsidR="005B6064" w:rsidRPr="000349F1">
          <w:rPr>
            <w:rStyle w:val="a7"/>
            <w:rFonts w:asciiTheme="minorEastAsia" w:hAnsiTheme="minorEastAsia" w:cs="宋体" w:hint="eastAsia"/>
            <w:b/>
            <w:noProof/>
            <w:kern w:val="0"/>
          </w:rPr>
          <w:t>建立健全安全生产常态化监督检查工作体系</w:t>
        </w:r>
        <w:r w:rsidR="005B6064">
          <w:rPr>
            <w:noProof/>
            <w:webHidden/>
          </w:rPr>
          <w:tab/>
        </w:r>
        <w:r>
          <w:rPr>
            <w:noProof/>
            <w:webHidden/>
          </w:rPr>
          <w:fldChar w:fldCharType="begin"/>
        </w:r>
        <w:r w:rsidR="005B6064">
          <w:rPr>
            <w:noProof/>
            <w:webHidden/>
          </w:rPr>
          <w:instrText xml:space="preserve"> PAGEREF _Toc460704661 \h </w:instrText>
        </w:r>
        <w:r>
          <w:rPr>
            <w:noProof/>
            <w:webHidden/>
          </w:rPr>
        </w:r>
        <w:r>
          <w:rPr>
            <w:noProof/>
            <w:webHidden/>
          </w:rPr>
          <w:fldChar w:fldCharType="separate"/>
        </w:r>
        <w:r w:rsidR="005B6064">
          <w:rPr>
            <w:noProof/>
            <w:webHidden/>
          </w:rPr>
          <w:t>5</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62" w:history="1">
        <w:r w:rsidR="005B6064" w:rsidRPr="000349F1">
          <w:rPr>
            <w:rStyle w:val="a7"/>
            <w:rFonts w:asciiTheme="minorEastAsia" w:hAnsiTheme="minorEastAsia" w:cs="宋体"/>
            <w:b/>
            <w:noProof/>
            <w:kern w:val="0"/>
          </w:rPr>
          <w:t>2.</w:t>
        </w:r>
        <w:r w:rsidR="005B6064" w:rsidRPr="000349F1">
          <w:rPr>
            <w:rStyle w:val="a7"/>
            <w:rFonts w:asciiTheme="minorEastAsia" w:hAnsiTheme="minorEastAsia" w:cs="宋体" w:hint="eastAsia"/>
            <w:b/>
            <w:noProof/>
            <w:kern w:val="0"/>
          </w:rPr>
          <w:t>落实责任，即查即改</w:t>
        </w:r>
        <w:r w:rsidR="005B6064">
          <w:rPr>
            <w:noProof/>
            <w:webHidden/>
          </w:rPr>
          <w:tab/>
        </w:r>
        <w:r>
          <w:rPr>
            <w:noProof/>
            <w:webHidden/>
          </w:rPr>
          <w:fldChar w:fldCharType="begin"/>
        </w:r>
        <w:r w:rsidR="005B6064">
          <w:rPr>
            <w:noProof/>
            <w:webHidden/>
          </w:rPr>
          <w:instrText xml:space="preserve"> PAGEREF _Toc460704662 \h </w:instrText>
        </w:r>
        <w:r>
          <w:rPr>
            <w:noProof/>
            <w:webHidden/>
          </w:rPr>
        </w:r>
        <w:r>
          <w:rPr>
            <w:noProof/>
            <w:webHidden/>
          </w:rPr>
          <w:fldChar w:fldCharType="separate"/>
        </w:r>
        <w:r w:rsidR="005B6064">
          <w:rPr>
            <w:noProof/>
            <w:webHidden/>
          </w:rPr>
          <w:t>6</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63" w:history="1">
        <w:r w:rsidR="005B6064" w:rsidRPr="000349F1">
          <w:rPr>
            <w:rStyle w:val="a7"/>
            <w:rFonts w:asciiTheme="minorEastAsia" w:hAnsiTheme="minorEastAsia" w:cs="宋体"/>
            <w:b/>
            <w:noProof/>
            <w:kern w:val="0"/>
          </w:rPr>
          <w:t>3.</w:t>
        </w:r>
        <w:r w:rsidR="005B6064" w:rsidRPr="000349F1">
          <w:rPr>
            <w:rStyle w:val="a7"/>
            <w:rFonts w:asciiTheme="minorEastAsia" w:hAnsiTheme="minorEastAsia" w:cs="宋体" w:hint="eastAsia"/>
            <w:b/>
            <w:noProof/>
            <w:kern w:val="0"/>
          </w:rPr>
          <w:t>建立定期会议制度</w:t>
        </w:r>
        <w:r w:rsidR="005B6064">
          <w:rPr>
            <w:noProof/>
            <w:webHidden/>
          </w:rPr>
          <w:tab/>
        </w:r>
        <w:r>
          <w:rPr>
            <w:noProof/>
            <w:webHidden/>
          </w:rPr>
          <w:fldChar w:fldCharType="begin"/>
        </w:r>
        <w:r w:rsidR="005B6064">
          <w:rPr>
            <w:noProof/>
            <w:webHidden/>
          </w:rPr>
          <w:instrText xml:space="preserve"> PAGEREF _Toc460704663 \h </w:instrText>
        </w:r>
        <w:r>
          <w:rPr>
            <w:noProof/>
            <w:webHidden/>
          </w:rPr>
        </w:r>
        <w:r>
          <w:rPr>
            <w:noProof/>
            <w:webHidden/>
          </w:rPr>
          <w:fldChar w:fldCharType="separate"/>
        </w:r>
        <w:r w:rsidR="005B6064">
          <w:rPr>
            <w:noProof/>
            <w:webHidden/>
          </w:rPr>
          <w:t>6</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64" w:history="1">
        <w:r w:rsidR="005B6064" w:rsidRPr="000349F1">
          <w:rPr>
            <w:rStyle w:val="a7"/>
            <w:rFonts w:asciiTheme="minorEastAsia" w:hAnsiTheme="minorEastAsia" w:cs="宋体"/>
            <w:b/>
            <w:noProof/>
            <w:kern w:val="0"/>
          </w:rPr>
          <w:t>4.</w:t>
        </w:r>
        <w:r w:rsidR="005B6064" w:rsidRPr="000349F1">
          <w:rPr>
            <w:rStyle w:val="a7"/>
            <w:rFonts w:asciiTheme="minorEastAsia" w:hAnsiTheme="minorEastAsia" w:cs="宋体" w:hint="eastAsia"/>
            <w:b/>
            <w:noProof/>
            <w:kern w:val="0"/>
          </w:rPr>
          <w:t>加强信息报送和通报</w:t>
        </w:r>
        <w:r w:rsidR="005B6064">
          <w:rPr>
            <w:noProof/>
            <w:webHidden/>
          </w:rPr>
          <w:tab/>
        </w:r>
        <w:r>
          <w:rPr>
            <w:noProof/>
            <w:webHidden/>
          </w:rPr>
          <w:fldChar w:fldCharType="begin"/>
        </w:r>
        <w:r w:rsidR="005B6064">
          <w:rPr>
            <w:noProof/>
            <w:webHidden/>
          </w:rPr>
          <w:instrText xml:space="preserve"> PAGEREF _Toc460704664 \h </w:instrText>
        </w:r>
        <w:r>
          <w:rPr>
            <w:noProof/>
            <w:webHidden/>
          </w:rPr>
        </w:r>
        <w:r>
          <w:rPr>
            <w:noProof/>
            <w:webHidden/>
          </w:rPr>
          <w:fldChar w:fldCharType="separate"/>
        </w:r>
        <w:r w:rsidR="005B6064">
          <w:rPr>
            <w:noProof/>
            <w:webHidden/>
          </w:rPr>
          <w:t>6</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65" w:history="1">
        <w:r w:rsidR="005B6064" w:rsidRPr="000349F1">
          <w:rPr>
            <w:rStyle w:val="a7"/>
            <w:rFonts w:asciiTheme="minorEastAsia" w:hAnsiTheme="minorEastAsia" w:cs="宋体"/>
            <w:b/>
            <w:noProof/>
            <w:kern w:val="0"/>
          </w:rPr>
          <w:t>5.</w:t>
        </w:r>
        <w:r w:rsidR="005B6064" w:rsidRPr="000349F1">
          <w:rPr>
            <w:rStyle w:val="a7"/>
            <w:rFonts w:asciiTheme="minorEastAsia" w:hAnsiTheme="minorEastAsia" w:cs="宋体" w:hint="eastAsia"/>
            <w:b/>
            <w:noProof/>
            <w:kern w:val="0"/>
          </w:rPr>
          <w:t>多举措推动宣传教育常态化</w:t>
        </w:r>
        <w:r w:rsidR="005B6064">
          <w:rPr>
            <w:noProof/>
            <w:webHidden/>
          </w:rPr>
          <w:tab/>
        </w:r>
        <w:r>
          <w:rPr>
            <w:noProof/>
            <w:webHidden/>
          </w:rPr>
          <w:fldChar w:fldCharType="begin"/>
        </w:r>
        <w:r w:rsidR="005B6064">
          <w:rPr>
            <w:noProof/>
            <w:webHidden/>
          </w:rPr>
          <w:instrText xml:space="preserve"> PAGEREF _Toc460704665 \h </w:instrText>
        </w:r>
        <w:r>
          <w:rPr>
            <w:noProof/>
            <w:webHidden/>
          </w:rPr>
        </w:r>
        <w:r>
          <w:rPr>
            <w:noProof/>
            <w:webHidden/>
          </w:rPr>
          <w:fldChar w:fldCharType="separate"/>
        </w:r>
        <w:r w:rsidR="005B6064">
          <w:rPr>
            <w:noProof/>
            <w:webHidden/>
          </w:rPr>
          <w:t>7</w:t>
        </w:r>
        <w:r>
          <w:rPr>
            <w:noProof/>
            <w:webHidden/>
          </w:rPr>
          <w:fldChar w:fldCharType="end"/>
        </w:r>
      </w:hyperlink>
    </w:p>
    <w:p w:rsidR="005B6064" w:rsidRDefault="005C7F49" w:rsidP="005B6064">
      <w:pPr>
        <w:pStyle w:val="2"/>
        <w:tabs>
          <w:tab w:val="right" w:leader="dot" w:pos="8296"/>
        </w:tabs>
        <w:spacing w:line="360" w:lineRule="auto"/>
        <w:rPr>
          <w:smallCaps w:val="0"/>
          <w:noProof/>
          <w:sz w:val="21"/>
          <w:szCs w:val="22"/>
        </w:rPr>
      </w:pPr>
      <w:hyperlink w:anchor="_Toc460704666" w:history="1">
        <w:r w:rsidR="005B6064" w:rsidRPr="000349F1">
          <w:rPr>
            <w:rStyle w:val="a7"/>
            <w:rFonts w:asciiTheme="minorEastAsia" w:hAnsiTheme="minorEastAsia" w:cs="宋体"/>
            <w:b/>
            <w:noProof/>
            <w:kern w:val="0"/>
          </w:rPr>
          <w:t>6.</w:t>
        </w:r>
        <w:r w:rsidR="005B6064" w:rsidRPr="000349F1">
          <w:rPr>
            <w:rStyle w:val="a7"/>
            <w:rFonts w:asciiTheme="minorEastAsia" w:hAnsiTheme="minorEastAsia" w:cs="宋体" w:hint="eastAsia"/>
            <w:b/>
            <w:noProof/>
            <w:kern w:val="0"/>
          </w:rPr>
          <w:t>广泛开展“身边隐患随手拍”活动</w:t>
        </w:r>
        <w:r w:rsidR="005B6064">
          <w:rPr>
            <w:noProof/>
            <w:webHidden/>
          </w:rPr>
          <w:tab/>
        </w:r>
        <w:r>
          <w:rPr>
            <w:noProof/>
            <w:webHidden/>
          </w:rPr>
          <w:fldChar w:fldCharType="begin"/>
        </w:r>
        <w:r w:rsidR="005B6064">
          <w:rPr>
            <w:noProof/>
            <w:webHidden/>
          </w:rPr>
          <w:instrText xml:space="preserve"> PAGEREF _Toc460704666 \h </w:instrText>
        </w:r>
        <w:r>
          <w:rPr>
            <w:noProof/>
            <w:webHidden/>
          </w:rPr>
        </w:r>
        <w:r>
          <w:rPr>
            <w:noProof/>
            <w:webHidden/>
          </w:rPr>
          <w:fldChar w:fldCharType="separate"/>
        </w:r>
        <w:r w:rsidR="005B6064">
          <w:rPr>
            <w:noProof/>
            <w:webHidden/>
          </w:rPr>
          <w:t>7</w:t>
        </w:r>
        <w:r>
          <w:rPr>
            <w:noProof/>
            <w:webHidden/>
          </w:rPr>
          <w:fldChar w:fldCharType="end"/>
        </w:r>
      </w:hyperlink>
    </w:p>
    <w:p w:rsidR="00202DA5" w:rsidRDefault="005C7F49" w:rsidP="005B6064">
      <w:pPr>
        <w:widowControl/>
        <w:adjustRightInd w:val="0"/>
        <w:snapToGrid w:val="0"/>
        <w:spacing w:line="360" w:lineRule="auto"/>
        <w:rPr>
          <w:rFonts w:ascii="华文楷体" w:eastAsia="华文楷体" w:hAnsi="华文楷体" w:cs="宋体"/>
          <w:b/>
          <w:bCs/>
          <w:kern w:val="0"/>
          <w:sz w:val="30"/>
          <w:szCs w:val="30"/>
        </w:rPr>
        <w:sectPr w:rsidR="00202DA5" w:rsidSect="00B013BE">
          <w:footerReference w:type="default" r:id="rId7"/>
          <w:pgSz w:w="11906" w:h="16838"/>
          <w:pgMar w:top="1440" w:right="1800" w:bottom="1440" w:left="1800" w:header="851" w:footer="992" w:gutter="0"/>
          <w:cols w:space="425"/>
          <w:docGrid w:type="lines" w:linePitch="312"/>
        </w:sectPr>
      </w:pPr>
      <w:r w:rsidRPr="00202DA5">
        <w:rPr>
          <w:rFonts w:ascii="仿宋_GB2312" w:eastAsia="仿宋_GB2312" w:hAnsi="华文楷体" w:cs="宋体" w:hint="eastAsia"/>
          <w:bCs/>
          <w:kern w:val="0"/>
          <w:sz w:val="28"/>
          <w:szCs w:val="28"/>
        </w:rPr>
        <w:fldChar w:fldCharType="end"/>
      </w:r>
    </w:p>
    <w:p w:rsidR="00BB6DF7" w:rsidRPr="00DB7870" w:rsidRDefault="00BB6DF7" w:rsidP="00BB6DF7">
      <w:pPr>
        <w:widowControl/>
        <w:spacing w:before="100" w:beforeAutospacing="1" w:after="100" w:afterAutospacing="1" w:line="267" w:lineRule="atLeast"/>
        <w:jc w:val="center"/>
        <w:rPr>
          <w:rFonts w:ascii="微软雅黑" w:eastAsia="微软雅黑" w:hAnsi="微软雅黑" w:cs="宋体"/>
          <w:b/>
          <w:bCs/>
          <w:kern w:val="0"/>
          <w:sz w:val="32"/>
          <w:szCs w:val="32"/>
        </w:rPr>
      </w:pPr>
      <w:r w:rsidRPr="00DB7870">
        <w:rPr>
          <w:rFonts w:ascii="微软雅黑" w:eastAsia="微软雅黑" w:hAnsi="微软雅黑" w:cs="宋体" w:hint="eastAsia"/>
          <w:b/>
          <w:bCs/>
          <w:kern w:val="0"/>
          <w:sz w:val="32"/>
          <w:szCs w:val="32"/>
        </w:rPr>
        <w:lastRenderedPageBreak/>
        <w:t>西南交通大学安全生产常态化监督检查工作办法</w:t>
      </w:r>
      <w:r w:rsidR="00897006" w:rsidRPr="00DB7870">
        <w:rPr>
          <w:rFonts w:ascii="微软雅黑" w:eastAsia="微软雅黑" w:hAnsi="微软雅黑" w:cs="宋体" w:hint="eastAsia"/>
          <w:b/>
          <w:bCs/>
          <w:kern w:val="0"/>
          <w:sz w:val="32"/>
          <w:szCs w:val="32"/>
        </w:rPr>
        <w:t>（试行）</w:t>
      </w:r>
    </w:p>
    <w:p w:rsidR="00DB7870" w:rsidRDefault="00DB7870"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p>
    <w:p w:rsidR="00BB0D96" w:rsidRPr="001B31D1" w:rsidRDefault="00A62BD9"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为加强学校安全生产</w:t>
      </w:r>
      <w:r w:rsidR="00205315" w:rsidRPr="001B31D1">
        <w:rPr>
          <w:rFonts w:asciiTheme="minorEastAsia" w:hAnsiTheme="minorEastAsia" w:cs="宋体"/>
          <w:kern w:val="0"/>
          <w:sz w:val="28"/>
          <w:szCs w:val="28"/>
        </w:rPr>
        <w:t>管理</w:t>
      </w:r>
      <w:r w:rsidRPr="001B31D1">
        <w:rPr>
          <w:rFonts w:asciiTheme="minorEastAsia" w:hAnsiTheme="minorEastAsia" w:cs="宋体"/>
          <w:kern w:val="0"/>
          <w:sz w:val="28"/>
          <w:szCs w:val="28"/>
        </w:rPr>
        <w:t>工作，落实安全生产责任制，开展全员安全生产工作</w:t>
      </w:r>
      <w:r w:rsidR="00865285" w:rsidRPr="001B31D1">
        <w:rPr>
          <w:rFonts w:asciiTheme="minorEastAsia" w:hAnsiTheme="minorEastAsia" w:cs="宋体" w:hint="eastAsia"/>
          <w:kern w:val="0"/>
          <w:sz w:val="28"/>
          <w:szCs w:val="28"/>
        </w:rPr>
        <w:t>监督和检查</w:t>
      </w:r>
      <w:r w:rsidRPr="001B31D1">
        <w:rPr>
          <w:rFonts w:asciiTheme="minorEastAsia" w:hAnsiTheme="minorEastAsia" w:cs="宋体"/>
          <w:kern w:val="0"/>
          <w:sz w:val="28"/>
          <w:szCs w:val="28"/>
        </w:rPr>
        <w:t>，防止各类安全事故发生，保障</w:t>
      </w:r>
      <w:r w:rsidR="00865285" w:rsidRPr="001B31D1">
        <w:rPr>
          <w:rFonts w:asciiTheme="minorEastAsia" w:hAnsiTheme="minorEastAsia" w:cs="宋体" w:hint="eastAsia"/>
          <w:kern w:val="0"/>
          <w:sz w:val="28"/>
          <w:szCs w:val="28"/>
        </w:rPr>
        <w:t>学校教学、科研的有序开展</w:t>
      </w:r>
      <w:r w:rsidRPr="001B31D1">
        <w:rPr>
          <w:rFonts w:asciiTheme="minorEastAsia" w:hAnsiTheme="minorEastAsia" w:cs="宋体"/>
          <w:kern w:val="0"/>
          <w:sz w:val="28"/>
          <w:szCs w:val="28"/>
        </w:rPr>
        <w:t>，根据国家有关法规及《</w:t>
      </w:r>
      <w:r w:rsidR="00865285" w:rsidRPr="001B31D1">
        <w:rPr>
          <w:rFonts w:asciiTheme="minorEastAsia" w:hAnsiTheme="minorEastAsia" w:cs="宋体" w:hint="eastAsia"/>
          <w:kern w:val="0"/>
          <w:sz w:val="28"/>
          <w:szCs w:val="28"/>
        </w:rPr>
        <w:t>西南交通大学安全生产工作</w:t>
      </w:r>
      <w:r w:rsidR="00DE137B">
        <w:rPr>
          <w:rFonts w:asciiTheme="minorEastAsia" w:hAnsiTheme="minorEastAsia" w:cs="宋体" w:hint="eastAsia"/>
          <w:kern w:val="0"/>
          <w:sz w:val="28"/>
          <w:szCs w:val="28"/>
        </w:rPr>
        <w:t>管理规定（试行）</w:t>
      </w:r>
      <w:r w:rsidRPr="001B31D1">
        <w:rPr>
          <w:rFonts w:asciiTheme="minorEastAsia" w:hAnsiTheme="minorEastAsia" w:cs="宋体"/>
          <w:kern w:val="0"/>
          <w:sz w:val="28"/>
          <w:szCs w:val="28"/>
        </w:rPr>
        <w:t>》，特制定本办法。</w:t>
      </w:r>
    </w:p>
    <w:p w:rsidR="00B2085C" w:rsidRPr="001B31D1" w:rsidRDefault="00B2085C" w:rsidP="000C671A">
      <w:pPr>
        <w:widowControl/>
        <w:adjustRightInd w:val="0"/>
        <w:snapToGrid w:val="0"/>
        <w:spacing w:beforeLines="50" w:line="300" w:lineRule="auto"/>
        <w:ind w:firstLineChars="200" w:firstLine="560"/>
        <w:outlineLvl w:val="0"/>
        <w:rPr>
          <w:rFonts w:ascii="微软雅黑" w:eastAsia="微软雅黑" w:hAnsi="微软雅黑" w:cs="宋体"/>
          <w:b/>
          <w:kern w:val="0"/>
          <w:sz w:val="28"/>
          <w:szCs w:val="28"/>
        </w:rPr>
      </w:pPr>
      <w:bookmarkStart w:id="0" w:name="_Toc460704651"/>
      <w:r w:rsidRPr="001B31D1">
        <w:rPr>
          <w:rFonts w:ascii="微软雅黑" w:eastAsia="微软雅黑" w:hAnsi="微软雅黑" w:cs="宋体" w:hint="eastAsia"/>
          <w:b/>
          <w:kern w:val="0"/>
          <w:sz w:val="28"/>
          <w:szCs w:val="28"/>
        </w:rPr>
        <w:t>一、总体要求</w:t>
      </w:r>
      <w:r w:rsidR="007470F3" w:rsidRPr="001B31D1">
        <w:rPr>
          <w:rFonts w:ascii="微软雅黑" w:eastAsia="微软雅黑" w:hAnsi="微软雅黑" w:cs="宋体" w:hint="eastAsia"/>
          <w:b/>
          <w:kern w:val="0"/>
          <w:sz w:val="28"/>
          <w:szCs w:val="28"/>
        </w:rPr>
        <w:t>和工作目标</w:t>
      </w:r>
      <w:bookmarkEnd w:id="0"/>
    </w:p>
    <w:p w:rsidR="00BB0D96" w:rsidRPr="001B31D1" w:rsidRDefault="00B2085C" w:rsidP="000C671A">
      <w:pPr>
        <w:widowControl/>
        <w:adjustRightInd w:val="0"/>
        <w:snapToGrid w:val="0"/>
        <w:spacing w:beforeLines="50" w:line="300" w:lineRule="auto"/>
        <w:ind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以科学发展观为指导，牢固树立以人为本、安全发展的理念</w:t>
      </w:r>
      <w:r w:rsidR="007470F3" w:rsidRPr="001B31D1">
        <w:rPr>
          <w:rFonts w:asciiTheme="minorEastAsia" w:hAnsiTheme="minorEastAsia" w:cs="宋体" w:hint="eastAsia"/>
          <w:kern w:val="0"/>
          <w:sz w:val="28"/>
          <w:szCs w:val="28"/>
        </w:rPr>
        <w:t>。</w:t>
      </w:r>
      <w:r w:rsidR="007470F3" w:rsidRPr="001B31D1">
        <w:rPr>
          <w:rFonts w:asciiTheme="minorEastAsia" w:hAnsiTheme="minorEastAsia" w:cs="宋体"/>
          <w:kern w:val="0"/>
          <w:sz w:val="28"/>
          <w:szCs w:val="28"/>
        </w:rPr>
        <w:t>按照安全生产大检查全覆盖、零容忍、严执</w:t>
      </w:r>
      <w:r w:rsidR="007470F3" w:rsidRPr="001B31D1">
        <w:rPr>
          <w:rFonts w:asciiTheme="minorEastAsia" w:hAnsiTheme="minorEastAsia" w:cs="宋体" w:hint="eastAsia"/>
          <w:kern w:val="0"/>
          <w:sz w:val="28"/>
          <w:szCs w:val="28"/>
        </w:rPr>
        <w:t>行</w:t>
      </w:r>
      <w:r w:rsidR="007470F3" w:rsidRPr="001B31D1">
        <w:rPr>
          <w:rFonts w:asciiTheme="minorEastAsia" w:hAnsiTheme="minorEastAsia" w:cs="宋体"/>
          <w:kern w:val="0"/>
          <w:sz w:val="28"/>
          <w:szCs w:val="28"/>
        </w:rPr>
        <w:t>、重实效的总体要求</w:t>
      </w:r>
      <w:r w:rsidR="007470F3" w:rsidRPr="001B31D1">
        <w:rPr>
          <w:rFonts w:asciiTheme="minorEastAsia" w:hAnsiTheme="minorEastAsia" w:cs="宋体" w:hint="eastAsia"/>
          <w:kern w:val="0"/>
          <w:sz w:val="28"/>
          <w:szCs w:val="28"/>
        </w:rPr>
        <w:t>，</w:t>
      </w:r>
      <w:r w:rsidRPr="001B31D1">
        <w:rPr>
          <w:rFonts w:asciiTheme="minorEastAsia" w:hAnsiTheme="minorEastAsia" w:cs="宋体" w:hint="eastAsia"/>
          <w:kern w:val="0"/>
          <w:sz w:val="28"/>
          <w:szCs w:val="28"/>
        </w:rPr>
        <w:t>经常性地开展安全生产</w:t>
      </w:r>
      <w:r w:rsidR="007470F3" w:rsidRPr="001B31D1">
        <w:rPr>
          <w:rFonts w:asciiTheme="minorEastAsia" w:hAnsiTheme="minorEastAsia" w:cs="宋体" w:hint="eastAsia"/>
          <w:kern w:val="0"/>
          <w:sz w:val="28"/>
          <w:szCs w:val="28"/>
        </w:rPr>
        <w:t>监督</w:t>
      </w:r>
      <w:r w:rsidRPr="001B31D1">
        <w:rPr>
          <w:rFonts w:asciiTheme="minorEastAsia" w:hAnsiTheme="minorEastAsia" w:cs="宋体" w:hint="eastAsia"/>
          <w:kern w:val="0"/>
          <w:sz w:val="28"/>
          <w:szCs w:val="28"/>
        </w:rPr>
        <w:t>检查，</w:t>
      </w:r>
      <w:r w:rsidR="007470F3" w:rsidRPr="001B31D1">
        <w:rPr>
          <w:rFonts w:asciiTheme="minorEastAsia" w:hAnsiTheme="minorEastAsia" w:cs="宋体"/>
          <w:kern w:val="0"/>
          <w:sz w:val="28"/>
          <w:szCs w:val="28"/>
        </w:rPr>
        <w:t>全面深入排查治理安全管理隐患，</w:t>
      </w:r>
      <w:r w:rsidR="006332D3" w:rsidRPr="0014669B">
        <w:rPr>
          <w:rFonts w:asciiTheme="minorEastAsia" w:hAnsiTheme="minorEastAsia" w:cs="宋体"/>
          <w:kern w:val="0"/>
          <w:sz w:val="28"/>
          <w:szCs w:val="28"/>
        </w:rPr>
        <w:t>查思想</w:t>
      </w:r>
      <w:r w:rsidR="006332D3">
        <w:rPr>
          <w:rFonts w:asciiTheme="minorEastAsia" w:hAnsiTheme="minorEastAsia" w:cs="宋体" w:hint="eastAsia"/>
          <w:kern w:val="0"/>
          <w:sz w:val="28"/>
          <w:szCs w:val="28"/>
        </w:rPr>
        <w:t>、</w:t>
      </w:r>
      <w:r w:rsidR="006332D3" w:rsidRPr="0014669B">
        <w:rPr>
          <w:rFonts w:asciiTheme="minorEastAsia" w:hAnsiTheme="minorEastAsia" w:cs="宋体"/>
          <w:kern w:val="0"/>
          <w:sz w:val="28"/>
          <w:szCs w:val="28"/>
        </w:rPr>
        <w:t>查制度</w:t>
      </w:r>
      <w:r w:rsidR="006332D3">
        <w:rPr>
          <w:rFonts w:asciiTheme="minorEastAsia" w:hAnsiTheme="minorEastAsia" w:cs="宋体" w:hint="eastAsia"/>
          <w:kern w:val="0"/>
          <w:sz w:val="28"/>
          <w:szCs w:val="28"/>
        </w:rPr>
        <w:t>、</w:t>
      </w:r>
      <w:r w:rsidR="006332D3" w:rsidRPr="0014669B">
        <w:rPr>
          <w:rFonts w:asciiTheme="minorEastAsia" w:hAnsiTheme="minorEastAsia" w:cs="宋体"/>
          <w:kern w:val="0"/>
          <w:sz w:val="28"/>
          <w:szCs w:val="28"/>
        </w:rPr>
        <w:t>查纪律</w:t>
      </w:r>
      <w:r w:rsidR="006332D3">
        <w:rPr>
          <w:rFonts w:asciiTheme="minorEastAsia" w:hAnsiTheme="minorEastAsia" w:cs="宋体" w:hint="eastAsia"/>
          <w:kern w:val="0"/>
          <w:sz w:val="28"/>
          <w:szCs w:val="28"/>
        </w:rPr>
        <w:t>、</w:t>
      </w:r>
      <w:r w:rsidR="006332D3" w:rsidRPr="0014669B">
        <w:rPr>
          <w:rFonts w:asciiTheme="minorEastAsia" w:hAnsiTheme="minorEastAsia" w:cs="宋体"/>
          <w:kern w:val="0"/>
          <w:sz w:val="28"/>
          <w:szCs w:val="28"/>
        </w:rPr>
        <w:t>查领导</w:t>
      </w:r>
      <w:r w:rsidR="006332D3">
        <w:rPr>
          <w:rFonts w:asciiTheme="minorEastAsia" w:hAnsiTheme="minorEastAsia" w:cs="宋体" w:hint="eastAsia"/>
          <w:kern w:val="0"/>
          <w:sz w:val="28"/>
          <w:szCs w:val="28"/>
        </w:rPr>
        <w:t>、</w:t>
      </w:r>
      <w:r w:rsidR="006332D3" w:rsidRPr="0014669B">
        <w:rPr>
          <w:rFonts w:asciiTheme="minorEastAsia" w:hAnsiTheme="minorEastAsia" w:cs="宋体"/>
          <w:kern w:val="0"/>
          <w:sz w:val="28"/>
          <w:szCs w:val="28"/>
        </w:rPr>
        <w:t>查隐患</w:t>
      </w:r>
      <w:r w:rsidR="006332D3">
        <w:rPr>
          <w:rFonts w:asciiTheme="minorEastAsia" w:hAnsiTheme="minorEastAsia" w:cs="宋体" w:hint="eastAsia"/>
          <w:kern w:val="0"/>
          <w:sz w:val="28"/>
          <w:szCs w:val="28"/>
        </w:rPr>
        <w:t>，</w:t>
      </w:r>
      <w:r w:rsidR="007470F3" w:rsidRPr="001B31D1">
        <w:rPr>
          <w:rFonts w:asciiTheme="minorEastAsia" w:hAnsiTheme="minorEastAsia" w:cs="宋体"/>
          <w:kern w:val="0"/>
          <w:sz w:val="28"/>
          <w:szCs w:val="28"/>
        </w:rPr>
        <w:t>堵塞漏洞</w:t>
      </w:r>
      <w:r w:rsidR="007470F3" w:rsidRPr="001B31D1">
        <w:rPr>
          <w:rFonts w:asciiTheme="minorEastAsia" w:hAnsiTheme="minorEastAsia" w:cs="宋体" w:hint="eastAsia"/>
          <w:kern w:val="0"/>
          <w:sz w:val="28"/>
          <w:szCs w:val="28"/>
        </w:rPr>
        <w:t>。</w:t>
      </w:r>
      <w:r w:rsidRPr="001B31D1">
        <w:rPr>
          <w:rFonts w:asciiTheme="minorEastAsia" w:hAnsiTheme="minorEastAsia" w:cs="宋体" w:hint="eastAsia"/>
          <w:kern w:val="0"/>
          <w:sz w:val="28"/>
          <w:szCs w:val="28"/>
        </w:rPr>
        <w:t>认真分析排查</w:t>
      </w:r>
      <w:r w:rsidR="00CC6635" w:rsidRPr="001B31D1">
        <w:rPr>
          <w:rFonts w:asciiTheme="minorEastAsia" w:hAnsiTheme="minorEastAsia" w:cs="宋体" w:hint="eastAsia"/>
          <w:kern w:val="0"/>
          <w:sz w:val="28"/>
          <w:szCs w:val="28"/>
        </w:rPr>
        <w:t>本单位</w:t>
      </w:r>
      <w:r w:rsidRPr="001B31D1">
        <w:rPr>
          <w:rFonts w:asciiTheme="minorEastAsia" w:hAnsiTheme="minorEastAsia" w:cs="宋体" w:hint="eastAsia"/>
          <w:kern w:val="0"/>
          <w:sz w:val="28"/>
          <w:szCs w:val="28"/>
        </w:rPr>
        <w:t>、</w:t>
      </w:r>
      <w:r w:rsidR="00CC6635" w:rsidRPr="001B31D1">
        <w:rPr>
          <w:rFonts w:asciiTheme="minorEastAsia" w:hAnsiTheme="minorEastAsia" w:cs="宋体" w:hint="eastAsia"/>
          <w:kern w:val="0"/>
          <w:sz w:val="28"/>
          <w:szCs w:val="28"/>
        </w:rPr>
        <w:t>本事项安全</w:t>
      </w:r>
      <w:r w:rsidRPr="001B31D1">
        <w:rPr>
          <w:rFonts w:asciiTheme="minorEastAsia" w:hAnsiTheme="minorEastAsia" w:cs="宋体" w:hint="eastAsia"/>
          <w:kern w:val="0"/>
          <w:sz w:val="28"/>
          <w:szCs w:val="28"/>
        </w:rPr>
        <w:t>生产的特点规律和不利因素，研究切实可行的防范措施和整改方案，把安全生产工作抓细、抓实，</w:t>
      </w:r>
      <w:r w:rsidR="00BB0D96" w:rsidRPr="001B31D1">
        <w:rPr>
          <w:rFonts w:asciiTheme="minorEastAsia" w:hAnsiTheme="minorEastAsia" w:cs="宋体"/>
          <w:kern w:val="0"/>
          <w:sz w:val="28"/>
          <w:szCs w:val="28"/>
        </w:rPr>
        <w:t>建立安全管理长效机制，增强广大师生的安全意识，</w:t>
      </w:r>
      <w:r w:rsidRPr="001B31D1">
        <w:rPr>
          <w:rFonts w:asciiTheme="minorEastAsia" w:hAnsiTheme="minorEastAsia" w:cs="宋体" w:hint="eastAsia"/>
          <w:kern w:val="0"/>
          <w:sz w:val="28"/>
          <w:szCs w:val="28"/>
        </w:rPr>
        <w:t>确保</w:t>
      </w:r>
      <w:r w:rsidR="00CC6635" w:rsidRPr="001B31D1">
        <w:rPr>
          <w:rFonts w:asciiTheme="minorEastAsia" w:hAnsiTheme="minorEastAsia" w:cs="宋体" w:hint="eastAsia"/>
          <w:kern w:val="0"/>
          <w:sz w:val="28"/>
          <w:szCs w:val="28"/>
        </w:rPr>
        <w:t>学校</w:t>
      </w:r>
      <w:r w:rsidRPr="001B31D1">
        <w:rPr>
          <w:rFonts w:asciiTheme="minorEastAsia" w:hAnsiTheme="minorEastAsia" w:cs="宋体" w:hint="eastAsia"/>
          <w:kern w:val="0"/>
          <w:sz w:val="28"/>
          <w:szCs w:val="28"/>
        </w:rPr>
        <w:t>安全生产形势持续稳定</w:t>
      </w:r>
      <w:r w:rsidR="00313F80">
        <w:rPr>
          <w:rFonts w:asciiTheme="minorEastAsia" w:hAnsiTheme="minorEastAsia" w:cs="宋体" w:hint="eastAsia"/>
          <w:kern w:val="0"/>
          <w:sz w:val="28"/>
          <w:szCs w:val="28"/>
        </w:rPr>
        <w:t>，</w:t>
      </w:r>
      <w:r w:rsidRPr="001B31D1">
        <w:rPr>
          <w:rFonts w:asciiTheme="minorEastAsia" w:hAnsiTheme="minorEastAsia" w:cs="宋体" w:hint="eastAsia"/>
          <w:kern w:val="0"/>
          <w:sz w:val="28"/>
          <w:szCs w:val="28"/>
        </w:rPr>
        <w:t>为</w:t>
      </w:r>
      <w:r w:rsidR="00CC6635" w:rsidRPr="001B31D1">
        <w:rPr>
          <w:rFonts w:asciiTheme="minorEastAsia" w:hAnsiTheme="minorEastAsia" w:cs="宋体" w:hint="eastAsia"/>
          <w:kern w:val="0"/>
          <w:sz w:val="28"/>
          <w:szCs w:val="28"/>
        </w:rPr>
        <w:t>教学科研和人才培养工作</w:t>
      </w:r>
      <w:r w:rsidRPr="001B31D1">
        <w:rPr>
          <w:rFonts w:asciiTheme="minorEastAsia" w:hAnsiTheme="minorEastAsia" w:cs="宋体" w:hint="eastAsia"/>
          <w:kern w:val="0"/>
          <w:sz w:val="28"/>
          <w:szCs w:val="28"/>
        </w:rPr>
        <w:t>更好更快发展创造良好环境。</w:t>
      </w:r>
    </w:p>
    <w:p w:rsidR="0091563D" w:rsidRPr="001B31D1" w:rsidRDefault="00B2085C" w:rsidP="000C671A">
      <w:pPr>
        <w:widowControl/>
        <w:adjustRightInd w:val="0"/>
        <w:snapToGrid w:val="0"/>
        <w:spacing w:beforeLines="50" w:line="300" w:lineRule="auto"/>
        <w:ind w:firstLineChars="200" w:firstLine="560"/>
        <w:outlineLvl w:val="0"/>
        <w:rPr>
          <w:rFonts w:ascii="微软雅黑" w:eastAsia="微软雅黑" w:hAnsi="微软雅黑" w:cs="宋体"/>
          <w:b/>
          <w:kern w:val="0"/>
          <w:sz w:val="28"/>
          <w:szCs w:val="28"/>
        </w:rPr>
      </w:pPr>
      <w:bookmarkStart w:id="1" w:name="_Toc460704652"/>
      <w:r w:rsidRPr="001B31D1">
        <w:rPr>
          <w:rFonts w:ascii="微软雅黑" w:eastAsia="微软雅黑" w:hAnsi="微软雅黑" w:cs="宋体" w:hint="eastAsia"/>
          <w:b/>
          <w:kern w:val="0"/>
          <w:sz w:val="28"/>
          <w:szCs w:val="28"/>
        </w:rPr>
        <w:t>二、</w:t>
      </w:r>
      <w:r w:rsidR="00BB0D96" w:rsidRPr="001B31D1">
        <w:rPr>
          <w:rFonts w:ascii="微软雅黑" w:eastAsia="微软雅黑" w:hAnsi="微软雅黑" w:cs="宋体" w:hint="eastAsia"/>
          <w:b/>
          <w:kern w:val="0"/>
          <w:sz w:val="28"/>
          <w:szCs w:val="28"/>
        </w:rPr>
        <w:t>监督</w:t>
      </w:r>
      <w:r w:rsidR="0091563D" w:rsidRPr="001B31D1">
        <w:rPr>
          <w:rFonts w:ascii="微软雅黑" w:eastAsia="微软雅黑" w:hAnsi="微软雅黑" w:cs="宋体" w:hint="eastAsia"/>
          <w:b/>
          <w:kern w:val="0"/>
          <w:sz w:val="28"/>
          <w:szCs w:val="28"/>
        </w:rPr>
        <w:t>工作</w:t>
      </w:r>
      <w:r w:rsidR="001D365B" w:rsidRPr="001B31D1">
        <w:rPr>
          <w:rFonts w:ascii="微软雅黑" w:eastAsia="微软雅黑" w:hAnsi="微软雅黑" w:cs="宋体" w:hint="eastAsia"/>
          <w:b/>
          <w:kern w:val="0"/>
          <w:sz w:val="28"/>
          <w:szCs w:val="28"/>
        </w:rPr>
        <w:t>重点和内容</w:t>
      </w:r>
      <w:bookmarkEnd w:id="1"/>
    </w:p>
    <w:p w:rsidR="0091563D" w:rsidRPr="001B31D1" w:rsidRDefault="0091563D" w:rsidP="000C671A">
      <w:pPr>
        <w:widowControl/>
        <w:adjustRightInd w:val="0"/>
        <w:snapToGrid w:val="0"/>
        <w:spacing w:beforeLines="50" w:line="300" w:lineRule="auto"/>
        <w:ind w:firstLineChars="202" w:firstLine="566"/>
        <w:rPr>
          <w:rFonts w:asciiTheme="minorEastAsia" w:hAnsiTheme="minorEastAsia" w:cs="宋体"/>
          <w:kern w:val="0"/>
          <w:sz w:val="28"/>
          <w:szCs w:val="28"/>
        </w:rPr>
      </w:pPr>
      <w:r w:rsidRPr="001B31D1">
        <w:rPr>
          <w:rFonts w:asciiTheme="minorEastAsia" w:hAnsiTheme="minorEastAsia" w:cs="宋体" w:hint="eastAsia"/>
          <w:kern w:val="0"/>
          <w:sz w:val="28"/>
          <w:szCs w:val="28"/>
        </w:rPr>
        <w:t>学校实行安全生产逐级逐层</w:t>
      </w:r>
      <w:r w:rsidR="004F435E" w:rsidRPr="001B31D1">
        <w:rPr>
          <w:rFonts w:asciiTheme="minorEastAsia" w:hAnsiTheme="minorEastAsia" w:cs="宋体" w:hint="eastAsia"/>
          <w:kern w:val="0"/>
          <w:sz w:val="28"/>
          <w:szCs w:val="28"/>
        </w:rPr>
        <w:t>监督管理。学校安全生产工作领导小组监督管理各归口管理职能部门的工作情况，各归口管理职能部门按照职能范围监督管理各教学科研单位（含</w:t>
      </w:r>
      <w:r w:rsidR="001B31D1" w:rsidRPr="001B31D1">
        <w:rPr>
          <w:rFonts w:asciiTheme="minorEastAsia" w:hAnsiTheme="minorEastAsia" w:cs="宋体" w:hint="eastAsia"/>
          <w:kern w:val="0"/>
          <w:sz w:val="28"/>
          <w:szCs w:val="28"/>
        </w:rPr>
        <w:t>业务部门和</w:t>
      </w:r>
      <w:r w:rsidR="001B31D1">
        <w:rPr>
          <w:rFonts w:asciiTheme="minorEastAsia" w:hAnsiTheme="minorEastAsia" w:cs="宋体" w:hint="eastAsia"/>
          <w:kern w:val="0"/>
          <w:sz w:val="28"/>
          <w:szCs w:val="28"/>
        </w:rPr>
        <w:t>学校</w:t>
      </w:r>
      <w:r w:rsidR="004F435E" w:rsidRPr="001B31D1">
        <w:rPr>
          <w:rFonts w:asciiTheme="minorEastAsia" w:hAnsiTheme="minorEastAsia" w:cs="宋体" w:hint="eastAsia"/>
          <w:kern w:val="0"/>
          <w:sz w:val="28"/>
          <w:szCs w:val="28"/>
        </w:rPr>
        <w:t>直属单位，下同）工作情况。监督管理的内容</w:t>
      </w:r>
      <w:r w:rsidRPr="001B31D1">
        <w:rPr>
          <w:rFonts w:asciiTheme="minorEastAsia" w:hAnsiTheme="minorEastAsia" w:cs="宋体"/>
          <w:kern w:val="0"/>
          <w:sz w:val="28"/>
          <w:szCs w:val="28"/>
        </w:rPr>
        <w:t>主要包括：安全生产责任人履行安全生产职责情况、责任范围内安全生产事故有效预防与控制情况、是否达到部门安全生产管理目标等内容</w:t>
      </w:r>
      <w:r w:rsidR="004F435E" w:rsidRPr="001B31D1">
        <w:rPr>
          <w:rFonts w:asciiTheme="minorEastAsia" w:hAnsiTheme="minorEastAsia" w:cs="宋体" w:hint="eastAsia"/>
          <w:kern w:val="0"/>
          <w:sz w:val="28"/>
          <w:szCs w:val="28"/>
        </w:rPr>
        <w:t>，具体内容</w:t>
      </w:r>
      <w:r w:rsidR="00C06855">
        <w:rPr>
          <w:rFonts w:asciiTheme="minorEastAsia" w:hAnsiTheme="minorEastAsia" w:cs="宋体" w:hint="eastAsia"/>
          <w:kern w:val="0"/>
          <w:sz w:val="28"/>
          <w:szCs w:val="28"/>
        </w:rPr>
        <w:t>包括但不限于</w:t>
      </w:r>
      <w:r w:rsidR="004F435E" w:rsidRPr="001B31D1">
        <w:rPr>
          <w:rFonts w:asciiTheme="minorEastAsia" w:hAnsiTheme="minorEastAsia" w:cs="宋体" w:hint="eastAsia"/>
          <w:kern w:val="0"/>
          <w:sz w:val="28"/>
          <w:szCs w:val="28"/>
        </w:rPr>
        <w:t>如下</w:t>
      </w:r>
      <w:r w:rsidR="00C06855">
        <w:rPr>
          <w:rFonts w:asciiTheme="minorEastAsia" w:hAnsiTheme="minorEastAsia" w:cs="宋体" w:hint="eastAsia"/>
          <w:kern w:val="0"/>
          <w:sz w:val="28"/>
          <w:szCs w:val="28"/>
        </w:rPr>
        <w:t>几个方面</w:t>
      </w:r>
      <w:r w:rsidR="004F435E" w:rsidRPr="001B31D1">
        <w:rPr>
          <w:rFonts w:asciiTheme="minorEastAsia" w:hAnsiTheme="minorEastAsia" w:cs="宋体" w:hint="eastAsia"/>
          <w:kern w:val="0"/>
          <w:sz w:val="28"/>
          <w:szCs w:val="28"/>
        </w:rPr>
        <w:t>：</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1</w:t>
      </w:r>
      <w:r w:rsidR="001A3125"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牢固树立</w:t>
      </w:r>
      <w:r w:rsidR="004F435E"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安全责任重于泰山</w:t>
      </w:r>
      <w:r w:rsidR="004F435E"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的思想；贯彻</w:t>
      </w:r>
      <w:r w:rsidR="004F435E"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安全第一，预防为主，综合治理</w:t>
      </w:r>
      <w:r w:rsidR="004F435E"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的安全生产工作方针，落实安全生产责任制，每年组织签订安全生产责任书，层层分解安全责任。</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lastRenderedPageBreak/>
        <w:t>2</w:t>
      </w:r>
      <w:r w:rsidR="001A3125"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贯彻落实国家安全生产的政策法规，上级主管部门和学校安全生产的各项规章制度，制定本部门安全生产规章制度、操作规程等。</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3</w:t>
      </w:r>
      <w:r w:rsidR="00404358" w:rsidRPr="001B31D1">
        <w:rPr>
          <w:rFonts w:asciiTheme="minorEastAsia" w:hAnsiTheme="minorEastAsia" w:cs="宋体" w:hint="eastAsia"/>
          <w:kern w:val="0"/>
          <w:sz w:val="28"/>
          <w:szCs w:val="28"/>
        </w:rPr>
        <w:t>.</w:t>
      </w:r>
      <w:r w:rsidR="00404358" w:rsidRPr="001B31D1">
        <w:rPr>
          <w:rFonts w:asciiTheme="minorEastAsia" w:hAnsiTheme="minorEastAsia" w:cs="宋体"/>
          <w:kern w:val="0"/>
          <w:sz w:val="28"/>
          <w:szCs w:val="28"/>
        </w:rPr>
        <w:t>制定安全生产计划，落实安全经费，把安全生产工作纳入本</w:t>
      </w:r>
      <w:r w:rsidR="00404358" w:rsidRPr="001B31D1">
        <w:rPr>
          <w:rFonts w:asciiTheme="minorEastAsia" w:hAnsiTheme="minorEastAsia" w:cs="宋体" w:hint="eastAsia"/>
          <w:kern w:val="0"/>
          <w:sz w:val="28"/>
          <w:szCs w:val="28"/>
        </w:rPr>
        <w:t>单位</w:t>
      </w:r>
      <w:r w:rsidRPr="001B31D1">
        <w:rPr>
          <w:rFonts w:asciiTheme="minorEastAsia" w:hAnsiTheme="minorEastAsia" w:cs="宋体"/>
          <w:kern w:val="0"/>
          <w:sz w:val="28"/>
          <w:szCs w:val="28"/>
        </w:rPr>
        <w:t>工作重要议事日程。</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4</w:t>
      </w:r>
      <w:r w:rsidR="00404358"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建立健全安全生产管理网络，明确管理责任，配备</w:t>
      </w:r>
      <w:r w:rsidR="001E5D0D">
        <w:rPr>
          <w:rFonts w:asciiTheme="minorEastAsia" w:hAnsiTheme="minorEastAsia" w:cs="宋体" w:hint="eastAsia"/>
          <w:kern w:val="0"/>
          <w:sz w:val="28"/>
          <w:szCs w:val="28"/>
        </w:rPr>
        <w:t>专（兼）职</w:t>
      </w:r>
      <w:r w:rsidRPr="001B31D1">
        <w:rPr>
          <w:rFonts w:asciiTheme="minorEastAsia" w:hAnsiTheme="minorEastAsia" w:cs="宋体"/>
          <w:kern w:val="0"/>
          <w:sz w:val="28"/>
          <w:szCs w:val="28"/>
        </w:rPr>
        <w:t>安全生产管理人员。</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5</w:t>
      </w:r>
      <w:r w:rsidR="00404358"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定期召开安全生产工作会议，布置、检查、分析安全生产工作，并做好会议记录。</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6</w:t>
      </w:r>
      <w:r w:rsidR="00404358"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发现违章违规现象，及时纠正、查处；定期组织安全检查。做好检查记录，发现隐患及时整改；对本部门不能处理的隐患及时采取防范措施，并向上级汇报。</w:t>
      </w:r>
    </w:p>
    <w:p w:rsidR="00A379B7"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7</w:t>
      </w:r>
      <w:r w:rsidR="00404358"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定期组织师生进行安全教育培训。</w:t>
      </w:r>
    </w:p>
    <w:p w:rsidR="008323B2" w:rsidRPr="00CB7003" w:rsidRDefault="0091563D" w:rsidP="000C671A">
      <w:pPr>
        <w:widowControl/>
        <w:adjustRightInd w:val="0"/>
        <w:snapToGrid w:val="0"/>
        <w:spacing w:beforeLines="50" w:line="300" w:lineRule="auto"/>
        <w:ind w:firstLine="560"/>
        <w:rPr>
          <w:rFonts w:asciiTheme="minorEastAsia" w:hAnsiTheme="minorEastAsia" w:cs="宋体"/>
          <w:kern w:val="0"/>
          <w:sz w:val="28"/>
          <w:szCs w:val="28"/>
        </w:rPr>
      </w:pPr>
      <w:r w:rsidRPr="001B31D1">
        <w:rPr>
          <w:rFonts w:asciiTheme="minorEastAsia" w:hAnsiTheme="minorEastAsia" w:cs="宋体"/>
          <w:kern w:val="0"/>
          <w:sz w:val="28"/>
          <w:szCs w:val="28"/>
        </w:rPr>
        <w:t>8</w:t>
      </w:r>
      <w:r w:rsidR="00404358"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识别并控制责任范围内的不安全因素、危险源，确定重点部位，明确责任人、采取防范措施、制定部门应急预案</w:t>
      </w:r>
      <w:r w:rsidR="00A379B7">
        <w:rPr>
          <w:rFonts w:asciiTheme="minorEastAsia" w:hAnsiTheme="minorEastAsia" w:cs="宋体" w:hint="eastAsia"/>
          <w:kern w:val="0"/>
          <w:sz w:val="28"/>
          <w:szCs w:val="28"/>
        </w:rPr>
        <w:t>。</w:t>
      </w:r>
      <w:r w:rsidR="008323B2">
        <w:rPr>
          <w:rFonts w:asciiTheme="minorEastAsia" w:hAnsiTheme="minorEastAsia" w:cs="宋体" w:hint="eastAsia"/>
          <w:kern w:val="0"/>
          <w:sz w:val="28"/>
          <w:szCs w:val="28"/>
        </w:rPr>
        <w:t>各归口管理</w:t>
      </w:r>
      <w:r w:rsidR="008323B2" w:rsidRPr="00CB7003">
        <w:rPr>
          <w:rFonts w:asciiTheme="minorEastAsia" w:hAnsiTheme="minorEastAsia" w:cs="宋体"/>
          <w:kern w:val="0"/>
          <w:sz w:val="28"/>
          <w:szCs w:val="28"/>
        </w:rPr>
        <w:t>职能部门每年</w:t>
      </w:r>
      <w:r w:rsidR="008323B2" w:rsidRPr="00CB7003">
        <w:rPr>
          <w:rFonts w:asciiTheme="minorEastAsia" w:hAnsiTheme="minorEastAsia" w:cs="宋体" w:hint="eastAsia"/>
          <w:kern w:val="0"/>
          <w:sz w:val="28"/>
          <w:szCs w:val="28"/>
        </w:rPr>
        <w:t>至少</w:t>
      </w:r>
      <w:r w:rsidR="008323B2" w:rsidRPr="00CB7003">
        <w:rPr>
          <w:rFonts w:asciiTheme="minorEastAsia" w:hAnsiTheme="minorEastAsia" w:cs="宋体"/>
          <w:kern w:val="0"/>
          <w:sz w:val="28"/>
          <w:szCs w:val="28"/>
        </w:rPr>
        <w:t>组织一次全校性专项应急预案演练。</w:t>
      </w:r>
      <w:r w:rsidR="008323B2" w:rsidRPr="00CB7003">
        <w:rPr>
          <w:rFonts w:asciiTheme="minorEastAsia" w:hAnsiTheme="minorEastAsia" w:cs="宋体" w:hint="eastAsia"/>
          <w:kern w:val="0"/>
          <w:sz w:val="28"/>
          <w:szCs w:val="28"/>
        </w:rPr>
        <w:t>各教学科研单位</w:t>
      </w:r>
      <w:r w:rsidR="008323B2" w:rsidRPr="00CB7003">
        <w:rPr>
          <w:rFonts w:asciiTheme="minorEastAsia" w:hAnsiTheme="minorEastAsia" w:cs="宋体"/>
          <w:kern w:val="0"/>
          <w:sz w:val="28"/>
          <w:szCs w:val="28"/>
        </w:rPr>
        <w:t>结合本</w:t>
      </w:r>
      <w:r w:rsidR="008323B2" w:rsidRPr="00CB7003">
        <w:rPr>
          <w:rFonts w:asciiTheme="minorEastAsia" w:hAnsiTheme="minorEastAsia" w:cs="宋体" w:hint="eastAsia"/>
          <w:kern w:val="0"/>
          <w:sz w:val="28"/>
          <w:szCs w:val="28"/>
        </w:rPr>
        <w:t>单位</w:t>
      </w:r>
      <w:r w:rsidR="008323B2" w:rsidRPr="00CB7003">
        <w:rPr>
          <w:rFonts w:asciiTheme="minorEastAsia" w:hAnsiTheme="minorEastAsia" w:cs="宋体"/>
          <w:kern w:val="0"/>
          <w:sz w:val="28"/>
          <w:szCs w:val="28"/>
        </w:rPr>
        <w:t>实际每</w:t>
      </w:r>
      <w:r w:rsidR="008323B2" w:rsidRPr="00CB7003">
        <w:rPr>
          <w:rFonts w:asciiTheme="minorEastAsia" w:hAnsiTheme="minorEastAsia" w:cs="宋体" w:hint="eastAsia"/>
          <w:kern w:val="0"/>
          <w:sz w:val="28"/>
          <w:szCs w:val="28"/>
        </w:rPr>
        <w:t>半年至少</w:t>
      </w:r>
      <w:r w:rsidR="008323B2" w:rsidRPr="00CB7003">
        <w:rPr>
          <w:rFonts w:asciiTheme="minorEastAsia" w:hAnsiTheme="minorEastAsia" w:cs="宋体"/>
          <w:kern w:val="0"/>
          <w:sz w:val="28"/>
          <w:szCs w:val="28"/>
        </w:rPr>
        <w:t>组织一次应急预案演练。</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9</w:t>
      </w:r>
      <w:r w:rsidR="00404358"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有效防范和严格控制事故的发生，对发生的安全生产事故进行调查、分析、处理、事后追究责任人责任等有效处置。</w:t>
      </w:r>
    </w:p>
    <w:p w:rsidR="0091563D" w:rsidRPr="001B31D1" w:rsidRDefault="0091563D"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10</w:t>
      </w:r>
      <w:r w:rsidR="00404358" w:rsidRPr="001B31D1">
        <w:rPr>
          <w:rFonts w:asciiTheme="minorEastAsia" w:hAnsiTheme="minorEastAsia" w:cs="宋体" w:hint="eastAsia"/>
          <w:kern w:val="0"/>
          <w:sz w:val="28"/>
          <w:szCs w:val="28"/>
        </w:rPr>
        <w:t>.</w:t>
      </w:r>
      <w:r w:rsidR="00A379B7" w:rsidRPr="001B31D1">
        <w:rPr>
          <w:rFonts w:asciiTheme="minorEastAsia" w:hAnsiTheme="minorEastAsia" w:cs="宋体"/>
          <w:kern w:val="0"/>
          <w:sz w:val="28"/>
          <w:szCs w:val="28"/>
        </w:rPr>
        <w:t>建立健全</w:t>
      </w:r>
      <w:r w:rsidRPr="001B31D1">
        <w:rPr>
          <w:rFonts w:asciiTheme="minorEastAsia" w:hAnsiTheme="minorEastAsia" w:cs="宋体"/>
          <w:kern w:val="0"/>
          <w:sz w:val="28"/>
          <w:szCs w:val="28"/>
        </w:rPr>
        <w:t>安全生产管理档案。</w:t>
      </w:r>
    </w:p>
    <w:p w:rsidR="00B2085C" w:rsidRDefault="0091563D" w:rsidP="000C671A">
      <w:pPr>
        <w:widowControl/>
        <w:adjustRightInd w:val="0"/>
        <w:snapToGrid w:val="0"/>
        <w:spacing w:beforeLines="50" w:line="300" w:lineRule="auto"/>
        <w:ind w:firstLineChars="200" w:firstLine="560"/>
        <w:outlineLvl w:val="0"/>
        <w:rPr>
          <w:rFonts w:ascii="微软雅黑" w:eastAsia="微软雅黑" w:hAnsi="微软雅黑" w:cs="宋体"/>
          <w:b/>
          <w:kern w:val="0"/>
          <w:sz w:val="28"/>
          <w:szCs w:val="28"/>
        </w:rPr>
      </w:pPr>
      <w:bookmarkStart w:id="2" w:name="_Toc460704653"/>
      <w:r w:rsidRPr="00A379B7">
        <w:rPr>
          <w:rFonts w:ascii="微软雅黑" w:eastAsia="微软雅黑" w:hAnsi="微软雅黑" w:cs="宋体" w:hint="eastAsia"/>
          <w:b/>
          <w:kern w:val="0"/>
          <w:sz w:val="28"/>
          <w:szCs w:val="28"/>
        </w:rPr>
        <w:t>三、</w:t>
      </w:r>
      <w:r w:rsidR="00BB0D96" w:rsidRPr="00A379B7">
        <w:rPr>
          <w:rFonts w:ascii="微软雅黑" w:eastAsia="微软雅黑" w:hAnsi="微软雅黑" w:cs="宋体" w:hint="eastAsia"/>
          <w:b/>
          <w:kern w:val="0"/>
          <w:sz w:val="28"/>
          <w:szCs w:val="28"/>
        </w:rPr>
        <w:t>检查</w:t>
      </w:r>
      <w:r w:rsidR="001D365B" w:rsidRPr="00A379B7">
        <w:rPr>
          <w:rFonts w:ascii="微软雅黑" w:eastAsia="微软雅黑" w:hAnsi="微软雅黑" w:cs="宋体" w:hint="eastAsia"/>
          <w:b/>
          <w:kern w:val="0"/>
          <w:sz w:val="28"/>
          <w:szCs w:val="28"/>
        </w:rPr>
        <w:t>工作</w:t>
      </w:r>
      <w:r w:rsidR="00B2085C" w:rsidRPr="00A379B7">
        <w:rPr>
          <w:rFonts w:ascii="微软雅黑" w:eastAsia="微软雅黑" w:hAnsi="微软雅黑" w:cs="宋体" w:hint="eastAsia"/>
          <w:b/>
          <w:kern w:val="0"/>
          <w:sz w:val="28"/>
          <w:szCs w:val="28"/>
        </w:rPr>
        <w:t>重点</w:t>
      </w:r>
      <w:r w:rsidR="00BB0D96" w:rsidRPr="00A379B7">
        <w:rPr>
          <w:rFonts w:ascii="微软雅黑" w:eastAsia="微软雅黑" w:hAnsi="微软雅黑" w:cs="宋体" w:hint="eastAsia"/>
          <w:b/>
          <w:kern w:val="0"/>
          <w:sz w:val="28"/>
          <w:szCs w:val="28"/>
        </w:rPr>
        <w:t>和范围</w:t>
      </w:r>
      <w:bookmarkEnd w:id="2"/>
    </w:p>
    <w:p w:rsidR="00C06855" w:rsidRPr="00C06855" w:rsidRDefault="00C06855"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C06855">
        <w:rPr>
          <w:rFonts w:asciiTheme="minorEastAsia" w:hAnsiTheme="minorEastAsia" w:cs="宋体" w:hint="eastAsia"/>
          <w:kern w:val="0"/>
          <w:sz w:val="28"/>
          <w:szCs w:val="28"/>
        </w:rPr>
        <w:t>安全生产检查工作重点和范围包括但不限于以下几个方面：</w:t>
      </w:r>
    </w:p>
    <w:p w:rsidR="00BB0D96" w:rsidRPr="001B31D1" w:rsidRDefault="00BB0D96"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kern w:val="0"/>
          <w:sz w:val="28"/>
          <w:szCs w:val="28"/>
        </w:rPr>
        <w:t>1</w:t>
      </w:r>
      <w:r w:rsidR="00501BFB"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消防安全：以</w:t>
      </w:r>
      <w:r w:rsidR="00501BFB" w:rsidRPr="001B31D1">
        <w:rPr>
          <w:rFonts w:asciiTheme="minorEastAsia" w:hAnsiTheme="minorEastAsia" w:cs="宋体" w:hint="eastAsia"/>
          <w:kern w:val="0"/>
          <w:sz w:val="28"/>
          <w:szCs w:val="28"/>
        </w:rPr>
        <w:t>学生</w:t>
      </w:r>
      <w:r w:rsidRPr="001B31D1">
        <w:rPr>
          <w:rFonts w:asciiTheme="minorEastAsia" w:hAnsiTheme="minorEastAsia" w:cs="宋体"/>
          <w:kern w:val="0"/>
          <w:sz w:val="28"/>
          <w:szCs w:val="28"/>
        </w:rPr>
        <w:t>宿舍、</w:t>
      </w:r>
      <w:r w:rsidR="00501BFB" w:rsidRPr="001B31D1">
        <w:rPr>
          <w:rFonts w:asciiTheme="minorEastAsia" w:hAnsiTheme="minorEastAsia" w:cs="宋体" w:hint="eastAsia"/>
          <w:kern w:val="0"/>
          <w:sz w:val="28"/>
          <w:szCs w:val="28"/>
        </w:rPr>
        <w:t>教职工公寓、</w:t>
      </w:r>
      <w:r w:rsidRPr="001B31D1">
        <w:rPr>
          <w:rFonts w:asciiTheme="minorEastAsia" w:hAnsiTheme="minorEastAsia" w:cs="宋体"/>
          <w:kern w:val="0"/>
          <w:sz w:val="28"/>
          <w:szCs w:val="28"/>
        </w:rPr>
        <w:t>食堂、教室、实验室、体育场馆、图书馆、</w:t>
      </w:r>
      <w:r w:rsidR="0091563D" w:rsidRPr="001B31D1">
        <w:rPr>
          <w:rFonts w:asciiTheme="minorEastAsia" w:hAnsiTheme="minorEastAsia" w:cs="宋体" w:hint="eastAsia"/>
          <w:kern w:val="0"/>
          <w:sz w:val="28"/>
          <w:szCs w:val="28"/>
        </w:rPr>
        <w:t>档案馆、</w:t>
      </w:r>
      <w:r w:rsidRPr="001B31D1">
        <w:rPr>
          <w:rFonts w:asciiTheme="minorEastAsia" w:hAnsiTheme="minorEastAsia" w:cs="宋体"/>
          <w:kern w:val="0"/>
          <w:sz w:val="28"/>
          <w:szCs w:val="28"/>
        </w:rPr>
        <w:t>礼堂、大学生活动中心、</w:t>
      </w:r>
      <w:r w:rsidR="00501BFB" w:rsidRPr="001B31D1">
        <w:rPr>
          <w:rFonts w:asciiTheme="minorEastAsia" w:hAnsiTheme="minorEastAsia" w:cs="宋体" w:hint="eastAsia"/>
          <w:kern w:val="0"/>
          <w:sz w:val="28"/>
          <w:szCs w:val="28"/>
        </w:rPr>
        <w:t>附属中学、子弟小学、</w:t>
      </w:r>
      <w:r w:rsidRPr="001B31D1">
        <w:rPr>
          <w:rFonts w:asciiTheme="minorEastAsia" w:hAnsiTheme="minorEastAsia" w:cs="宋体"/>
          <w:kern w:val="0"/>
          <w:sz w:val="28"/>
          <w:szCs w:val="28"/>
        </w:rPr>
        <w:t>幼儿园</w:t>
      </w:r>
      <w:r w:rsidR="0091563D" w:rsidRPr="001B31D1">
        <w:rPr>
          <w:rFonts w:asciiTheme="minorEastAsia" w:hAnsiTheme="minorEastAsia" w:cs="宋体" w:hint="eastAsia"/>
          <w:kern w:val="0"/>
          <w:sz w:val="28"/>
          <w:szCs w:val="28"/>
        </w:rPr>
        <w:t>、地面及地下停车场</w:t>
      </w:r>
      <w:r w:rsidRPr="001B31D1">
        <w:rPr>
          <w:rFonts w:asciiTheme="minorEastAsia" w:hAnsiTheme="minorEastAsia" w:cs="宋体"/>
          <w:kern w:val="0"/>
          <w:sz w:val="28"/>
          <w:szCs w:val="28"/>
        </w:rPr>
        <w:t>等人员</w:t>
      </w:r>
      <w:r w:rsidR="0091563D" w:rsidRPr="001B31D1">
        <w:rPr>
          <w:rFonts w:asciiTheme="minorEastAsia" w:hAnsiTheme="minorEastAsia" w:cs="宋体" w:hint="eastAsia"/>
          <w:kern w:val="0"/>
          <w:sz w:val="28"/>
          <w:szCs w:val="28"/>
        </w:rPr>
        <w:t>和</w:t>
      </w:r>
      <w:r w:rsidR="00C20B7B">
        <w:rPr>
          <w:rFonts w:asciiTheme="minorEastAsia" w:hAnsiTheme="minorEastAsia" w:cs="宋体" w:hint="eastAsia"/>
          <w:kern w:val="0"/>
          <w:sz w:val="28"/>
          <w:szCs w:val="28"/>
        </w:rPr>
        <w:t>财物</w:t>
      </w:r>
      <w:r w:rsidRPr="001B31D1">
        <w:rPr>
          <w:rFonts w:asciiTheme="minorEastAsia" w:hAnsiTheme="minorEastAsia" w:cs="宋体"/>
          <w:kern w:val="0"/>
          <w:sz w:val="28"/>
          <w:szCs w:val="28"/>
        </w:rPr>
        <w:t>密集场所为重点，着重检查消防安全责任制落实、日常防火检查巡查、消防设备设施和</w:t>
      </w:r>
      <w:r w:rsidR="002C7139">
        <w:rPr>
          <w:rFonts w:asciiTheme="minorEastAsia" w:hAnsiTheme="minorEastAsia" w:cs="宋体"/>
          <w:kern w:val="0"/>
          <w:sz w:val="28"/>
          <w:szCs w:val="28"/>
        </w:rPr>
        <w:lastRenderedPageBreak/>
        <w:t>安全出口及疏散通道是否符合要求、应急疏散预案制定及演练情况</w:t>
      </w:r>
      <w:r w:rsidR="002C7139" w:rsidRPr="001B31D1">
        <w:rPr>
          <w:rFonts w:asciiTheme="minorEastAsia" w:hAnsiTheme="minorEastAsia" w:cs="宋体"/>
          <w:kern w:val="0"/>
          <w:sz w:val="28"/>
          <w:szCs w:val="28"/>
        </w:rPr>
        <w:t>；</w:t>
      </w:r>
      <w:r w:rsidR="002C7139">
        <w:rPr>
          <w:rFonts w:asciiTheme="minorEastAsia" w:hAnsiTheme="minorEastAsia" w:cs="宋体" w:hint="eastAsia"/>
          <w:kern w:val="0"/>
          <w:sz w:val="28"/>
          <w:szCs w:val="28"/>
        </w:rPr>
        <w:t>突出检查</w:t>
      </w:r>
      <w:r w:rsidR="002C7139" w:rsidRPr="001B31D1">
        <w:rPr>
          <w:rFonts w:asciiTheme="minorEastAsia" w:hAnsiTheme="minorEastAsia" w:cs="宋体"/>
          <w:kern w:val="0"/>
          <w:sz w:val="28"/>
          <w:szCs w:val="28"/>
        </w:rPr>
        <w:t>学生宿舍内床铺、</w:t>
      </w:r>
      <w:r w:rsidR="002C7139">
        <w:rPr>
          <w:rFonts w:asciiTheme="minorEastAsia" w:hAnsiTheme="minorEastAsia" w:cs="宋体" w:hint="eastAsia"/>
          <w:kern w:val="0"/>
          <w:sz w:val="28"/>
          <w:szCs w:val="28"/>
        </w:rPr>
        <w:t>水电设备</w:t>
      </w:r>
      <w:r w:rsidR="00630243">
        <w:rPr>
          <w:rFonts w:asciiTheme="minorEastAsia" w:hAnsiTheme="minorEastAsia" w:cs="宋体" w:hint="eastAsia"/>
          <w:kern w:val="0"/>
          <w:sz w:val="28"/>
          <w:szCs w:val="28"/>
        </w:rPr>
        <w:t>设施</w:t>
      </w:r>
      <w:r w:rsidR="002C7139">
        <w:rPr>
          <w:rFonts w:asciiTheme="minorEastAsia" w:hAnsiTheme="minorEastAsia" w:cs="宋体"/>
          <w:kern w:val="0"/>
          <w:sz w:val="28"/>
          <w:szCs w:val="28"/>
        </w:rPr>
        <w:t>安全</w:t>
      </w:r>
      <w:r w:rsidR="002C7139">
        <w:rPr>
          <w:rFonts w:asciiTheme="minorEastAsia" w:hAnsiTheme="minorEastAsia" w:cs="宋体" w:hint="eastAsia"/>
          <w:kern w:val="0"/>
          <w:sz w:val="28"/>
          <w:szCs w:val="28"/>
        </w:rPr>
        <w:t>使用</w:t>
      </w:r>
      <w:r w:rsidR="002C7139" w:rsidRPr="001B31D1">
        <w:rPr>
          <w:rFonts w:asciiTheme="minorEastAsia" w:hAnsiTheme="minorEastAsia" w:cs="宋体"/>
          <w:kern w:val="0"/>
          <w:sz w:val="28"/>
          <w:szCs w:val="28"/>
        </w:rPr>
        <w:t>情况</w:t>
      </w:r>
      <w:r w:rsidR="00BF49ED">
        <w:rPr>
          <w:rFonts w:asciiTheme="minorEastAsia" w:hAnsiTheme="minorEastAsia" w:cs="宋体" w:hint="eastAsia"/>
          <w:kern w:val="0"/>
          <w:sz w:val="28"/>
          <w:szCs w:val="28"/>
        </w:rPr>
        <w:t>。</w:t>
      </w:r>
    </w:p>
    <w:p w:rsidR="00096390" w:rsidRPr="001B31D1" w:rsidRDefault="00096390"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2.</w:t>
      </w:r>
      <w:r w:rsidRPr="001B31D1">
        <w:rPr>
          <w:rFonts w:asciiTheme="minorEastAsia" w:hAnsiTheme="minorEastAsia" w:cs="宋体"/>
          <w:kern w:val="0"/>
          <w:sz w:val="28"/>
          <w:szCs w:val="28"/>
        </w:rPr>
        <w:t>危险品安全</w:t>
      </w:r>
      <w:r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以学校</w:t>
      </w:r>
      <w:r w:rsidRPr="001B31D1">
        <w:rPr>
          <w:rFonts w:asciiTheme="minorEastAsia" w:hAnsiTheme="minorEastAsia" w:cs="宋体" w:hint="eastAsia"/>
          <w:kern w:val="0"/>
          <w:sz w:val="28"/>
          <w:szCs w:val="28"/>
        </w:rPr>
        <w:t>各级各类</w:t>
      </w:r>
      <w:r w:rsidRPr="001B31D1">
        <w:rPr>
          <w:rFonts w:asciiTheme="minorEastAsia" w:hAnsiTheme="minorEastAsia" w:cs="宋体"/>
          <w:kern w:val="0"/>
          <w:sz w:val="28"/>
          <w:szCs w:val="28"/>
        </w:rPr>
        <w:t>实验室、校医院为重点，</w:t>
      </w:r>
      <w:r w:rsidRPr="001B31D1">
        <w:rPr>
          <w:rFonts w:asciiTheme="minorEastAsia" w:hAnsiTheme="minorEastAsia" w:cs="宋体" w:hint="eastAsia"/>
          <w:kern w:val="0"/>
          <w:sz w:val="28"/>
          <w:szCs w:val="28"/>
        </w:rPr>
        <w:t>注重</w:t>
      </w:r>
      <w:r w:rsidRPr="001B31D1">
        <w:rPr>
          <w:rFonts w:asciiTheme="minorEastAsia" w:hAnsiTheme="minorEastAsia" w:cs="宋体"/>
          <w:kern w:val="0"/>
          <w:sz w:val="28"/>
          <w:szCs w:val="28"/>
        </w:rPr>
        <w:t>对危险化学品、废弃危险化学品、易制毒化学品</w:t>
      </w:r>
      <w:r w:rsidRPr="001B31D1">
        <w:rPr>
          <w:rFonts w:asciiTheme="minorEastAsia" w:hAnsiTheme="minorEastAsia" w:cs="宋体" w:hint="eastAsia"/>
          <w:kern w:val="0"/>
          <w:sz w:val="28"/>
          <w:szCs w:val="28"/>
        </w:rPr>
        <w:t>（或药品）</w:t>
      </w:r>
      <w:r w:rsidRPr="001B31D1">
        <w:rPr>
          <w:rFonts w:asciiTheme="minorEastAsia" w:hAnsiTheme="minorEastAsia" w:cs="宋体"/>
          <w:kern w:val="0"/>
          <w:sz w:val="28"/>
          <w:szCs w:val="28"/>
        </w:rPr>
        <w:t>的安全检查和隐患排查；检查实验室和医疗人员管理以及危险化学品购买、</w:t>
      </w:r>
      <w:r w:rsidRPr="001B31D1">
        <w:rPr>
          <w:rFonts w:asciiTheme="minorEastAsia" w:hAnsiTheme="minorEastAsia" w:cs="宋体" w:hint="eastAsia"/>
          <w:kern w:val="0"/>
          <w:sz w:val="28"/>
          <w:szCs w:val="28"/>
        </w:rPr>
        <w:t>运输</w:t>
      </w:r>
      <w:r w:rsidRPr="001B31D1">
        <w:rPr>
          <w:rFonts w:asciiTheme="minorEastAsia" w:hAnsiTheme="minorEastAsia" w:cs="宋体"/>
          <w:kern w:val="0"/>
          <w:sz w:val="28"/>
          <w:szCs w:val="28"/>
        </w:rPr>
        <w:t>、存储、领用、登记、回收</w:t>
      </w:r>
      <w:r w:rsidRPr="001B31D1">
        <w:rPr>
          <w:rFonts w:asciiTheme="minorEastAsia" w:hAnsiTheme="minorEastAsia" w:cs="宋体" w:hint="eastAsia"/>
          <w:kern w:val="0"/>
          <w:sz w:val="28"/>
          <w:szCs w:val="28"/>
        </w:rPr>
        <w:t>、</w:t>
      </w:r>
      <w:r w:rsidRPr="001B31D1">
        <w:rPr>
          <w:rFonts w:asciiTheme="minorEastAsia" w:hAnsiTheme="minorEastAsia" w:cs="宋体"/>
          <w:kern w:val="0"/>
          <w:sz w:val="28"/>
          <w:szCs w:val="28"/>
        </w:rPr>
        <w:t>废弃处置等</w:t>
      </w:r>
      <w:r w:rsidRPr="001B31D1">
        <w:rPr>
          <w:rFonts w:asciiTheme="minorEastAsia" w:hAnsiTheme="minorEastAsia" w:cs="宋体" w:hint="eastAsia"/>
          <w:kern w:val="0"/>
          <w:sz w:val="28"/>
          <w:szCs w:val="28"/>
        </w:rPr>
        <w:t>各个</w:t>
      </w:r>
      <w:r w:rsidRPr="001B31D1">
        <w:rPr>
          <w:rFonts w:asciiTheme="minorEastAsia" w:hAnsiTheme="minorEastAsia" w:cs="宋体"/>
          <w:kern w:val="0"/>
          <w:sz w:val="28"/>
          <w:szCs w:val="28"/>
        </w:rPr>
        <w:t>环节制度落实情况，实验设施设备安全运行情况，重点部位自动监控、泄漏检测报警、通风、防火防爆设施设置维护及运行情况；</w:t>
      </w:r>
      <w:r w:rsidRPr="001B31D1">
        <w:rPr>
          <w:rFonts w:asciiTheme="minorEastAsia" w:hAnsiTheme="minorEastAsia" w:cs="宋体" w:hint="eastAsia"/>
          <w:kern w:val="0"/>
          <w:sz w:val="28"/>
          <w:szCs w:val="28"/>
        </w:rPr>
        <w:t>加强</w:t>
      </w:r>
      <w:r w:rsidRPr="001B31D1">
        <w:rPr>
          <w:rFonts w:asciiTheme="minorEastAsia" w:hAnsiTheme="minorEastAsia" w:cs="宋体"/>
          <w:kern w:val="0"/>
          <w:sz w:val="28"/>
          <w:szCs w:val="28"/>
        </w:rPr>
        <w:t xml:space="preserve">对学校危化物品保管人员和实验人员的岗位职责、安全操作规程、安全技能、应急措施、作业场所危险因素、安全意识等方面的安全培训情况。 </w:t>
      </w:r>
    </w:p>
    <w:p w:rsidR="00BB0D96" w:rsidRPr="001B31D1" w:rsidRDefault="00096390"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3</w:t>
      </w:r>
      <w:r w:rsidR="00053B5A" w:rsidRPr="001B31D1">
        <w:rPr>
          <w:rFonts w:asciiTheme="minorEastAsia" w:hAnsiTheme="minorEastAsia" w:cs="宋体" w:hint="eastAsia"/>
          <w:kern w:val="0"/>
          <w:sz w:val="28"/>
          <w:szCs w:val="28"/>
        </w:rPr>
        <w:t>.</w:t>
      </w:r>
      <w:r w:rsidR="00BB0D96" w:rsidRPr="001B31D1">
        <w:rPr>
          <w:rFonts w:asciiTheme="minorEastAsia" w:hAnsiTheme="minorEastAsia" w:cs="宋体"/>
          <w:kern w:val="0"/>
          <w:sz w:val="28"/>
          <w:szCs w:val="28"/>
        </w:rPr>
        <w:t>交通安全：</w:t>
      </w:r>
      <w:r w:rsidR="00417EC5" w:rsidRPr="001B31D1">
        <w:rPr>
          <w:rFonts w:asciiTheme="minorEastAsia" w:hAnsiTheme="minorEastAsia" w:cs="宋体"/>
          <w:kern w:val="0"/>
          <w:sz w:val="28"/>
          <w:szCs w:val="28"/>
        </w:rPr>
        <w:t>以三校区校车</w:t>
      </w:r>
      <w:r w:rsidR="00417EC5" w:rsidRPr="001B31D1">
        <w:rPr>
          <w:rFonts w:asciiTheme="minorEastAsia" w:hAnsiTheme="minorEastAsia" w:cs="宋体" w:hint="eastAsia"/>
          <w:kern w:val="0"/>
          <w:sz w:val="28"/>
          <w:szCs w:val="28"/>
        </w:rPr>
        <w:t>、公务用车</w:t>
      </w:r>
      <w:r w:rsidR="0091563D" w:rsidRPr="001B31D1">
        <w:rPr>
          <w:rFonts w:asciiTheme="minorEastAsia" w:hAnsiTheme="minorEastAsia" w:cs="宋体" w:hint="eastAsia"/>
          <w:kern w:val="0"/>
          <w:sz w:val="28"/>
          <w:szCs w:val="28"/>
        </w:rPr>
        <w:t>、校内道路交通、校内停车、校门口及其周边交通</w:t>
      </w:r>
      <w:r w:rsidR="00BB0D96" w:rsidRPr="001B31D1">
        <w:rPr>
          <w:rFonts w:asciiTheme="minorEastAsia" w:hAnsiTheme="minorEastAsia" w:cs="宋体"/>
          <w:kern w:val="0"/>
          <w:sz w:val="28"/>
          <w:szCs w:val="28"/>
        </w:rPr>
        <w:t>安全为重点，着重检查校内</w:t>
      </w:r>
      <w:r w:rsidR="009D7BCC">
        <w:rPr>
          <w:rFonts w:asciiTheme="minorEastAsia" w:hAnsiTheme="minorEastAsia" w:cs="宋体" w:hint="eastAsia"/>
          <w:kern w:val="0"/>
          <w:sz w:val="28"/>
          <w:szCs w:val="28"/>
        </w:rPr>
        <w:t>车辆</w:t>
      </w:r>
      <w:r w:rsidR="00BB0D96" w:rsidRPr="001B31D1">
        <w:rPr>
          <w:rFonts w:asciiTheme="minorEastAsia" w:hAnsiTheme="minorEastAsia" w:cs="宋体"/>
          <w:kern w:val="0"/>
          <w:sz w:val="28"/>
          <w:szCs w:val="28"/>
        </w:rPr>
        <w:t>驾驶人员的驾驶资格和管理制度、安全行车教育培训考核制度、日常检修制度落实情况，车辆的技术状况是否存在故障隐患</w:t>
      </w:r>
      <w:r w:rsidR="0091563D" w:rsidRPr="001B31D1">
        <w:rPr>
          <w:rFonts w:asciiTheme="minorEastAsia" w:hAnsiTheme="minorEastAsia" w:cs="宋体" w:hint="eastAsia"/>
          <w:kern w:val="0"/>
          <w:sz w:val="28"/>
          <w:szCs w:val="28"/>
        </w:rPr>
        <w:t>，</w:t>
      </w:r>
      <w:r w:rsidR="0091563D" w:rsidRPr="001B31D1">
        <w:rPr>
          <w:rFonts w:asciiTheme="minorEastAsia" w:hAnsiTheme="minorEastAsia" w:cs="宋体"/>
          <w:kern w:val="0"/>
          <w:sz w:val="28"/>
          <w:szCs w:val="28"/>
        </w:rPr>
        <w:t>大学生乘车安全知识和假期实践活动安全常识的掌握</w:t>
      </w:r>
      <w:r w:rsidR="0091563D" w:rsidRPr="001B31D1">
        <w:rPr>
          <w:rFonts w:asciiTheme="minorEastAsia" w:hAnsiTheme="minorEastAsia" w:cs="宋体" w:hint="eastAsia"/>
          <w:kern w:val="0"/>
          <w:sz w:val="28"/>
          <w:szCs w:val="28"/>
        </w:rPr>
        <w:t>，校内道路交通和停车是否合理有序，校门口及其周边交通安全是否存在隐患等。</w:t>
      </w:r>
    </w:p>
    <w:p w:rsidR="00BB0D96" w:rsidRPr="001B31D1" w:rsidRDefault="001D365B"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4</w:t>
      </w:r>
      <w:r w:rsidR="00053B5A" w:rsidRPr="001B31D1">
        <w:rPr>
          <w:rFonts w:asciiTheme="minorEastAsia" w:hAnsiTheme="minorEastAsia" w:cs="宋体" w:hint="eastAsia"/>
          <w:kern w:val="0"/>
          <w:sz w:val="28"/>
          <w:szCs w:val="28"/>
        </w:rPr>
        <w:t>.</w:t>
      </w:r>
      <w:r w:rsidR="0091563D" w:rsidRPr="001B31D1">
        <w:rPr>
          <w:rFonts w:asciiTheme="minorEastAsia" w:hAnsiTheme="minorEastAsia" w:cs="宋体" w:hint="eastAsia"/>
          <w:kern w:val="0"/>
          <w:sz w:val="28"/>
          <w:szCs w:val="28"/>
        </w:rPr>
        <w:t>饮食</w:t>
      </w:r>
      <w:r w:rsidR="00BB0D96" w:rsidRPr="001B31D1">
        <w:rPr>
          <w:rFonts w:asciiTheme="minorEastAsia" w:hAnsiTheme="minorEastAsia" w:cs="宋体"/>
          <w:kern w:val="0"/>
          <w:sz w:val="28"/>
          <w:szCs w:val="28"/>
        </w:rPr>
        <w:t>安全及卫生防疫：以</w:t>
      </w:r>
      <w:r w:rsidR="00417EC5" w:rsidRPr="001B31D1">
        <w:rPr>
          <w:rFonts w:asciiTheme="minorEastAsia" w:hAnsiTheme="minorEastAsia" w:cs="宋体" w:hint="eastAsia"/>
          <w:kern w:val="0"/>
          <w:sz w:val="28"/>
          <w:szCs w:val="28"/>
        </w:rPr>
        <w:t>校内</w:t>
      </w:r>
      <w:r w:rsidR="00BB0D96" w:rsidRPr="001B31D1">
        <w:rPr>
          <w:rFonts w:asciiTheme="minorEastAsia" w:hAnsiTheme="minorEastAsia" w:cs="宋体"/>
          <w:kern w:val="0"/>
          <w:sz w:val="28"/>
          <w:szCs w:val="28"/>
        </w:rPr>
        <w:t>学生食堂、</w:t>
      </w:r>
      <w:r w:rsidR="00417EC5" w:rsidRPr="001B31D1">
        <w:rPr>
          <w:rFonts w:asciiTheme="minorEastAsia" w:hAnsiTheme="minorEastAsia" w:cs="宋体" w:hint="eastAsia"/>
          <w:kern w:val="0"/>
          <w:sz w:val="28"/>
          <w:szCs w:val="28"/>
        </w:rPr>
        <w:t>超市、餐饮经营商铺、</w:t>
      </w:r>
      <w:r w:rsidR="00BB0D96" w:rsidRPr="001B31D1">
        <w:rPr>
          <w:rFonts w:asciiTheme="minorEastAsia" w:hAnsiTheme="minorEastAsia" w:cs="宋体"/>
          <w:kern w:val="0"/>
          <w:sz w:val="28"/>
          <w:szCs w:val="28"/>
        </w:rPr>
        <w:t>幼儿园食堂</w:t>
      </w:r>
      <w:r w:rsidR="00D1114C" w:rsidRPr="001B31D1">
        <w:rPr>
          <w:rFonts w:asciiTheme="minorEastAsia" w:hAnsiTheme="minorEastAsia" w:cs="宋体" w:hint="eastAsia"/>
          <w:kern w:val="0"/>
          <w:sz w:val="28"/>
          <w:szCs w:val="28"/>
        </w:rPr>
        <w:t>和</w:t>
      </w:r>
      <w:r w:rsidR="00D1114C" w:rsidRPr="001B31D1">
        <w:rPr>
          <w:rFonts w:asciiTheme="minorEastAsia" w:hAnsiTheme="minorEastAsia" w:cs="宋体"/>
          <w:kern w:val="0"/>
          <w:sz w:val="28"/>
          <w:szCs w:val="28"/>
        </w:rPr>
        <w:t>预防季节性传染病为重点</w:t>
      </w:r>
      <w:r w:rsidR="00BB0D96" w:rsidRPr="001B31D1">
        <w:rPr>
          <w:rFonts w:asciiTheme="minorEastAsia" w:hAnsiTheme="minorEastAsia" w:cs="宋体"/>
          <w:kern w:val="0"/>
          <w:sz w:val="28"/>
          <w:szCs w:val="28"/>
        </w:rPr>
        <w:t>，着重检查食堂</w:t>
      </w:r>
      <w:r w:rsidR="00417EC5" w:rsidRPr="001B31D1">
        <w:rPr>
          <w:rFonts w:asciiTheme="minorEastAsia" w:hAnsiTheme="minorEastAsia" w:cs="宋体" w:hint="eastAsia"/>
          <w:kern w:val="0"/>
          <w:sz w:val="28"/>
          <w:szCs w:val="28"/>
        </w:rPr>
        <w:t>及餐饮服务</w:t>
      </w:r>
      <w:r w:rsidR="00BB0D96" w:rsidRPr="001B31D1">
        <w:rPr>
          <w:rFonts w:asciiTheme="minorEastAsia" w:hAnsiTheme="minorEastAsia" w:cs="宋体"/>
          <w:kern w:val="0"/>
          <w:sz w:val="28"/>
          <w:szCs w:val="28"/>
        </w:rPr>
        <w:t>人员卫生、环境卫生以及食品原料采购、存储、加工、销售等各环节食品安全管理制度和规范的落实情况。</w:t>
      </w:r>
      <w:r w:rsidR="00417EC5" w:rsidRPr="001B31D1">
        <w:rPr>
          <w:rFonts w:asciiTheme="minorEastAsia" w:hAnsiTheme="minorEastAsia" w:cs="宋体" w:hint="eastAsia"/>
          <w:kern w:val="0"/>
          <w:sz w:val="28"/>
          <w:szCs w:val="28"/>
        </w:rPr>
        <w:t>学校</w:t>
      </w:r>
      <w:r w:rsidR="00BB0D96" w:rsidRPr="001B31D1">
        <w:rPr>
          <w:rFonts w:asciiTheme="minorEastAsia" w:hAnsiTheme="minorEastAsia" w:cs="宋体"/>
          <w:kern w:val="0"/>
          <w:sz w:val="28"/>
          <w:szCs w:val="28"/>
        </w:rPr>
        <w:t>传染病疫情预防、监控及报告制度落实情况。</w:t>
      </w:r>
    </w:p>
    <w:p w:rsidR="008E69E4" w:rsidRPr="001B31D1" w:rsidRDefault="00D1114C" w:rsidP="00A379B7">
      <w:pPr>
        <w:adjustRightInd w:val="0"/>
        <w:snapToGrid w:val="0"/>
        <w:spacing w:before="50" w:line="300" w:lineRule="auto"/>
        <w:ind w:firstLineChars="200" w:firstLine="560"/>
        <w:rPr>
          <w:rFonts w:asciiTheme="minorEastAsia" w:hAnsiTheme="minorEastAsia"/>
          <w:sz w:val="28"/>
          <w:szCs w:val="28"/>
        </w:rPr>
      </w:pPr>
      <w:r w:rsidRPr="001B31D1">
        <w:rPr>
          <w:rFonts w:asciiTheme="minorEastAsia" w:hAnsiTheme="minorEastAsia" w:cs="宋体" w:hint="eastAsia"/>
          <w:kern w:val="0"/>
          <w:sz w:val="28"/>
          <w:szCs w:val="28"/>
        </w:rPr>
        <w:t>5</w:t>
      </w:r>
      <w:r w:rsidR="002C7DD1" w:rsidRPr="001B31D1">
        <w:rPr>
          <w:rFonts w:asciiTheme="minorEastAsia" w:hAnsiTheme="minorEastAsia" w:cs="宋体" w:hint="eastAsia"/>
          <w:kern w:val="0"/>
          <w:sz w:val="28"/>
          <w:szCs w:val="28"/>
        </w:rPr>
        <w:t>.</w:t>
      </w:r>
      <w:r w:rsidR="008E69E4" w:rsidRPr="001B31D1">
        <w:rPr>
          <w:rFonts w:asciiTheme="minorEastAsia" w:hAnsiTheme="minorEastAsia" w:cs="宋体"/>
          <w:kern w:val="0"/>
          <w:sz w:val="28"/>
          <w:szCs w:val="28"/>
        </w:rPr>
        <w:t>自然灾害防范：以校</w:t>
      </w:r>
      <w:r w:rsidR="008E69E4" w:rsidRPr="001B31D1">
        <w:rPr>
          <w:rFonts w:asciiTheme="minorEastAsia" w:hAnsiTheme="minorEastAsia" w:cs="宋体" w:hint="eastAsia"/>
          <w:kern w:val="0"/>
          <w:sz w:val="28"/>
          <w:szCs w:val="28"/>
        </w:rPr>
        <w:t>内建筑物、地下管网和</w:t>
      </w:r>
      <w:r w:rsidR="00BB0D96" w:rsidRPr="001B31D1">
        <w:rPr>
          <w:rFonts w:asciiTheme="minorEastAsia" w:hAnsiTheme="minorEastAsia" w:cs="宋体"/>
          <w:kern w:val="0"/>
          <w:sz w:val="28"/>
          <w:szCs w:val="28"/>
        </w:rPr>
        <w:t>防范洪灾、泥石流、雷电、大风</w:t>
      </w:r>
      <w:r w:rsidR="008E69E4" w:rsidRPr="001B31D1">
        <w:rPr>
          <w:rFonts w:asciiTheme="minorEastAsia" w:hAnsiTheme="minorEastAsia" w:cs="宋体" w:hint="eastAsia"/>
          <w:kern w:val="0"/>
          <w:sz w:val="28"/>
          <w:szCs w:val="28"/>
        </w:rPr>
        <w:t>、雨雪</w:t>
      </w:r>
      <w:r w:rsidR="00BB0D96" w:rsidRPr="001B31D1">
        <w:rPr>
          <w:rFonts w:asciiTheme="minorEastAsia" w:hAnsiTheme="minorEastAsia" w:cs="宋体"/>
          <w:kern w:val="0"/>
          <w:sz w:val="28"/>
          <w:szCs w:val="28"/>
        </w:rPr>
        <w:t>等重大自然灾害</w:t>
      </w:r>
      <w:r w:rsidR="008E69E4" w:rsidRPr="001B31D1">
        <w:rPr>
          <w:rFonts w:asciiTheme="minorEastAsia" w:hAnsiTheme="minorEastAsia" w:cs="宋体" w:hint="eastAsia"/>
          <w:kern w:val="0"/>
          <w:sz w:val="28"/>
          <w:szCs w:val="28"/>
        </w:rPr>
        <w:t>为重点，着重检查</w:t>
      </w:r>
      <w:r w:rsidR="00BB0D96" w:rsidRPr="001B31D1">
        <w:rPr>
          <w:rFonts w:asciiTheme="minorEastAsia" w:hAnsiTheme="minorEastAsia" w:cs="宋体"/>
          <w:kern w:val="0"/>
          <w:sz w:val="28"/>
          <w:szCs w:val="28"/>
        </w:rPr>
        <w:t>有关措施和制度的落实情况，防灾减灾知识和技能教育开展情况。</w:t>
      </w:r>
    </w:p>
    <w:p w:rsidR="001349CB" w:rsidRPr="001B31D1" w:rsidRDefault="008662C4" w:rsidP="00A379B7">
      <w:pPr>
        <w:adjustRightInd w:val="0"/>
        <w:snapToGrid w:val="0"/>
        <w:spacing w:before="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6</w:t>
      </w:r>
      <w:r w:rsidR="00BB0D96" w:rsidRPr="001B31D1">
        <w:rPr>
          <w:rFonts w:asciiTheme="minorEastAsia" w:hAnsiTheme="minorEastAsia" w:cs="宋体"/>
          <w:kern w:val="0"/>
          <w:sz w:val="28"/>
          <w:szCs w:val="28"/>
        </w:rPr>
        <w:t>．集体活动安全：</w:t>
      </w:r>
      <w:r w:rsidR="001349CB" w:rsidRPr="001B31D1">
        <w:rPr>
          <w:rFonts w:asciiTheme="minorEastAsia" w:hAnsiTheme="minorEastAsia" w:cs="宋体"/>
          <w:kern w:val="0"/>
          <w:sz w:val="28"/>
          <w:szCs w:val="28"/>
        </w:rPr>
        <w:t>以学生教学、生活场所及集体活动的安全为重点，</w:t>
      </w:r>
      <w:r w:rsidR="00BB0D96" w:rsidRPr="001B31D1">
        <w:rPr>
          <w:rFonts w:asciiTheme="minorEastAsia" w:hAnsiTheme="minorEastAsia" w:cs="宋体"/>
          <w:kern w:val="0"/>
          <w:sz w:val="28"/>
          <w:szCs w:val="28"/>
        </w:rPr>
        <w:t>着重检查实习</w:t>
      </w:r>
      <w:r w:rsidR="00875A90">
        <w:rPr>
          <w:rFonts w:asciiTheme="minorEastAsia" w:hAnsiTheme="minorEastAsia" w:cs="宋体" w:hint="eastAsia"/>
          <w:kern w:val="0"/>
          <w:sz w:val="28"/>
          <w:szCs w:val="28"/>
        </w:rPr>
        <w:t>实训</w:t>
      </w:r>
      <w:r w:rsidR="00BB0D96" w:rsidRPr="001B31D1">
        <w:rPr>
          <w:rFonts w:asciiTheme="minorEastAsia" w:hAnsiTheme="minorEastAsia" w:cs="宋体"/>
          <w:kern w:val="0"/>
          <w:sz w:val="28"/>
          <w:szCs w:val="28"/>
        </w:rPr>
        <w:t>实践活动、学生集会、集体外出等活动的安全教育、应急预案、安全措施的落实情况，严防踩踏、溺水、人身伤害等意外事故的发生。</w:t>
      </w:r>
      <w:r w:rsidR="001349CB" w:rsidRPr="001B31D1">
        <w:rPr>
          <w:rFonts w:asciiTheme="minorEastAsia" w:hAnsiTheme="minorEastAsia" w:cs="宋体" w:hint="eastAsia"/>
          <w:kern w:val="0"/>
          <w:sz w:val="28"/>
          <w:szCs w:val="28"/>
        </w:rPr>
        <w:t>注重</w:t>
      </w:r>
      <w:r w:rsidR="001349CB" w:rsidRPr="001B31D1">
        <w:rPr>
          <w:rFonts w:asciiTheme="minorEastAsia" w:hAnsiTheme="minorEastAsia" w:cs="宋体"/>
          <w:kern w:val="0"/>
          <w:sz w:val="28"/>
          <w:szCs w:val="28"/>
        </w:rPr>
        <w:t>教室内设施使用安全情况、操场及游泳池等室外教学场地安全情况。</w:t>
      </w:r>
    </w:p>
    <w:p w:rsidR="00B72CD3" w:rsidRPr="001B31D1" w:rsidRDefault="00A379B7" w:rsidP="00A379B7">
      <w:pPr>
        <w:adjustRightInd w:val="0"/>
        <w:snapToGrid w:val="0"/>
        <w:spacing w:before="50" w:line="300" w:lineRule="auto"/>
        <w:ind w:firstLineChars="200" w:firstLine="560"/>
        <w:rPr>
          <w:rFonts w:asciiTheme="minorEastAsia" w:hAnsiTheme="minorEastAsia"/>
          <w:sz w:val="28"/>
          <w:szCs w:val="28"/>
        </w:rPr>
      </w:pPr>
      <w:r>
        <w:rPr>
          <w:rFonts w:asciiTheme="minorEastAsia" w:hAnsiTheme="minorEastAsia" w:cs="宋体" w:hint="eastAsia"/>
          <w:kern w:val="0"/>
          <w:sz w:val="28"/>
          <w:szCs w:val="28"/>
        </w:rPr>
        <w:lastRenderedPageBreak/>
        <w:t>7</w:t>
      </w:r>
      <w:r w:rsidR="00BB0D96" w:rsidRPr="001B31D1">
        <w:rPr>
          <w:rFonts w:asciiTheme="minorEastAsia" w:hAnsiTheme="minorEastAsia" w:cs="宋体"/>
          <w:kern w:val="0"/>
          <w:sz w:val="28"/>
          <w:szCs w:val="28"/>
        </w:rPr>
        <w:t>.基本建设、维修</w:t>
      </w:r>
      <w:r w:rsidR="00B72CD3" w:rsidRPr="001B31D1">
        <w:rPr>
          <w:rFonts w:asciiTheme="minorEastAsia" w:hAnsiTheme="minorEastAsia" w:cs="宋体" w:hint="eastAsia"/>
          <w:kern w:val="0"/>
          <w:sz w:val="28"/>
          <w:szCs w:val="28"/>
        </w:rPr>
        <w:t>、施工</w:t>
      </w:r>
      <w:r w:rsidR="00BB0D96" w:rsidRPr="001B31D1">
        <w:rPr>
          <w:rFonts w:asciiTheme="minorEastAsia" w:hAnsiTheme="minorEastAsia" w:cs="宋体"/>
          <w:kern w:val="0"/>
          <w:sz w:val="28"/>
          <w:szCs w:val="28"/>
        </w:rPr>
        <w:t>项目安全：</w:t>
      </w:r>
      <w:r w:rsidR="00B72CD3" w:rsidRPr="001B31D1">
        <w:rPr>
          <w:rFonts w:asciiTheme="minorEastAsia" w:hAnsiTheme="minorEastAsia" w:cs="宋体"/>
          <w:kern w:val="0"/>
          <w:sz w:val="28"/>
          <w:szCs w:val="28"/>
        </w:rPr>
        <w:t>以学校建筑与基础设施的维修、修缮、施工为重点，</w:t>
      </w:r>
      <w:r w:rsidR="00BB0D96" w:rsidRPr="001B31D1">
        <w:rPr>
          <w:rFonts w:asciiTheme="minorEastAsia" w:hAnsiTheme="minorEastAsia" w:cs="宋体"/>
          <w:kern w:val="0"/>
          <w:sz w:val="28"/>
          <w:szCs w:val="28"/>
        </w:rPr>
        <w:t>对安全管理有要求、施工规范、有措施，安全管理落实到人。加强</w:t>
      </w:r>
      <w:r w:rsidR="00E40C35">
        <w:rPr>
          <w:rFonts w:asciiTheme="minorEastAsia" w:hAnsiTheme="minorEastAsia" w:cs="宋体" w:hint="eastAsia"/>
          <w:kern w:val="0"/>
          <w:sz w:val="28"/>
          <w:szCs w:val="28"/>
        </w:rPr>
        <w:t>校内</w:t>
      </w:r>
      <w:r w:rsidR="00BB0D96" w:rsidRPr="001B31D1">
        <w:rPr>
          <w:rFonts w:asciiTheme="minorEastAsia" w:hAnsiTheme="minorEastAsia" w:cs="宋体"/>
          <w:kern w:val="0"/>
          <w:sz w:val="28"/>
          <w:szCs w:val="28"/>
        </w:rPr>
        <w:t>施工队伍的管理，明确注意事项，遵守校园管理制度，做到安全施工，文明施工。</w:t>
      </w:r>
    </w:p>
    <w:p w:rsidR="00BB0D96" w:rsidRPr="001B31D1" w:rsidRDefault="00A379B7"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8</w:t>
      </w:r>
      <w:r w:rsidR="00BB0D96" w:rsidRPr="001B31D1">
        <w:rPr>
          <w:rFonts w:asciiTheme="minorEastAsia" w:hAnsiTheme="minorEastAsia" w:cs="宋体"/>
          <w:kern w:val="0"/>
          <w:sz w:val="28"/>
          <w:szCs w:val="28"/>
        </w:rPr>
        <w:t>.科研、产业单位、出租经营场所安全：加强监督检查，落实操作规程，特殊岗位人员要加强培训，做到持证上岗。严格按照营业执照范围合法经营。</w:t>
      </w:r>
    </w:p>
    <w:p w:rsidR="00B72CD3" w:rsidRPr="001B31D1" w:rsidRDefault="00A379B7"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9</w:t>
      </w:r>
      <w:r w:rsidR="00A85C84" w:rsidRPr="001B31D1">
        <w:rPr>
          <w:rFonts w:asciiTheme="minorEastAsia" w:hAnsiTheme="minorEastAsia" w:cs="宋体" w:hint="eastAsia"/>
          <w:kern w:val="0"/>
          <w:sz w:val="28"/>
          <w:szCs w:val="28"/>
        </w:rPr>
        <w:t>.</w:t>
      </w:r>
      <w:r w:rsidR="00B72CD3" w:rsidRPr="001B31D1">
        <w:rPr>
          <w:rFonts w:asciiTheme="minorEastAsia" w:hAnsiTheme="minorEastAsia" w:cs="宋体"/>
          <w:kern w:val="0"/>
          <w:sz w:val="28"/>
          <w:szCs w:val="28"/>
        </w:rPr>
        <w:t>特种设备使用安全</w:t>
      </w:r>
      <w:r w:rsidR="00220A58" w:rsidRPr="001B31D1">
        <w:rPr>
          <w:rFonts w:asciiTheme="minorEastAsia" w:hAnsiTheme="minorEastAsia" w:cs="宋体" w:hint="eastAsia"/>
          <w:kern w:val="0"/>
          <w:sz w:val="28"/>
          <w:szCs w:val="28"/>
        </w:rPr>
        <w:t>：</w:t>
      </w:r>
      <w:r w:rsidR="00B72CD3" w:rsidRPr="001B31D1">
        <w:rPr>
          <w:rFonts w:asciiTheme="minorEastAsia" w:hAnsiTheme="minorEastAsia" w:cs="宋体" w:hint="eastAsia"/>
          <w:kern w:val="0"/>
          <w:sz w:val="28"/>
          <w:szCs w:val="28"/>
        </w:rPr>
        <w:t>以</w:t>
      </w:r>
      <w:r w:rsidR="00220A58" w:rsidRPr="001B31D1">
        <w:rPr>
          <w:rFonts w:asciiTheme="minorEastAsia" w:hAnsiTheme="minorEastAsia" w:cs="宋体" w:hint="eastAsia"/>
          <w:kern w:val="0"/>
          <w:sz w:val="28"/>
          <w:szCs w:val="28"/>
        </w:rPr>
        <w:t>校内建筑物</w:t>
      </w:r>
      <w:r w:rsidR="00B72CD3" w:rsidRPr="001B31D1">
        <w:rPr>
          <w:rFonts w:asciiTheme="minorEastAsia" w:hAnsiTheme="minorEastAsia" w:cs="宋体"/>
          <w:kern w:val="0"/>
          <w:sz w:val="28"/>
          <w:szCs w:val="28"/>
        </w:rPr>
        <w:t>、实验室、开水房</w:t>
      </w:r>
      <w:r w:rsidR="00220A58" w:rsidRPr="001B31D1">
        <w:rPr>
          <w:rFonts w:asciiTheme="minorEastAsia" w:hAnsiTheme="minorEastAsia" w:cs="宋体" w:hint="eastAsia"/>
          <w:kern w:val="0"/>
          <w:sz w:val="28"/>
          <w:szCs w:val="28"/>
        </w:rPr>
        <w:t>、食堂</w:t>
      </w:r>
      <w:r w:rsidR="00B72CD3" w:rsidRPr="001B31D1">
        <w:rPr>
          <w:rFonts w:asciiTheme="minorEastAsia" w:hAnsiTheme="minorEastAsia" w:cs="宋体"/>
          <w:kern w:val="0"/>
          <w:sz w:val="28"/>
          <w:szCs w:val="28"/>
        </w:rPr>
        <w:t>等使用的锅炉、压力容器、电梯、起重设备、场内机动车等特种设备安全</w:t>
      </w:r>
      <w:r w:rsidR="00B72CD3" w:rsidRPr="001B31D1">
        <w:rPr>
          <w:rFonts w:asciiTheme="minorEastAsia" w:hAnsiTheme="minorEastAsia" w:cs="宋体" w:hint="eastAsia"/>
          <w:kern w:val="0"/>
          <w:sz w:val="28"/>
          <w:szCs w:val="28"/>
        </w:rPr>
        <w:t>为重点</w:t>
      </w:r>
      <w:r w:rsidR="00B72CD3" w:rsidRPr="001B31D1">
        <w:rPr>
          <w:rFonts w:asciiTheme="minorEastAsia" w:hAnsiTheme="minorEastAsia" w:cs="宋体"/>
          <w:kern w:val="0"/>
          <w:sz w:val="28"/>
          <w:szCs w:val="28"/>
        </w:rPr>
        <w:t>，</w:t>
      </w:r>
      <w:r w:rsidR="00B72CD3" w:rsidRPr="001B31D1">
        <w:rPr>
          <w:rFonts w:asciiTheme="minorEastAsia" w:hAnsiTheme="minorEastAsia" w:cs="宋体" w:hint="eastAsia"/>
          <w:kern w:val="0"/>
          <w:sz w:val="28"/>
          <w:szCs w:val="28"/>
        </w:rPr>
        <w:t>建立</w:t>
      </w:r>
      <w:r w:rsidR="00B72CD3" w:rsidRPr="001B31D1">
        <w:rPr>
          <w:rFonts w:asciiTheme="minorEastAsia" w:hAnsiTheme="minorEastAsia" w:cs="宋体"/>
          <w:kern w:val="0"/>
          <w:sz w:val="28"/>
          <w:szCs w:val="28"/>
        </w:rPr>
        <w:t>健全特种设备安全管理制度和操作规程，</w:t>
      </w:r>
      <w:r w:rsidR="00B72CD3" w:rsidRPr="001B31D1">
        <w:rPr>
          <w:rFonts w:asciiTheme="minorEastAsia" w:hAnsiTheme="minorEastAsia" w:cs="宋体" w:hint="eastAsia"/>
          <w:kern w:val="0"/>
          <w:sz w:val="28"/>
          <w:szCs w:val="28"/>
        </w:rPr>
        <w:t>杜绝</w:t>
      </w:r>
      <w:r w:rsidR="00B72CD3" w:rsidRPr="001B31D1">
        <w:rPr>
          <w:rFonts w:asciiTheme="minorEastAsia" w:hAnsiTheme="minorEastAsia" w:cs="宋体"/>
          <w:kern w:val="0"/>
          <w:sz w:val="28"/>
          <w:szCs w:val="28"/>
        </w:rPr>
        <w:t>违章操作，</w:t>
      </w:r>
      <w:r w:rsidR="00B72CD3" w:rsidRPr="001B31D1">
        <w:rPr>
          <w:rFonts w:asciiTheme="minorEastAsia" w:hAnsiTheme="minorEastAsia" w:cs="宋体" w:hint="eastAsia"/>
          <w:kern w:val="0"/>
          <w:sz w:val="28"/>
          <w:szCs w:val="28"/>
        </w:rPr>
        <w:t>禁止</w:t>
      </w:r>
      <w:r w:rsidR="00B72CD3" w:rsidRPr="001B31D1">
        <w:rPr>
          <w:rFonts w:asciiTheme="minorEastAsia" w:hAnsiTheme="minorEastAsia" w:cs="宋体"/>
          <w:kern w:val="0"/>
          <w:sz w:val="28"/>
          <w:szCs w:val="28"/>
        </w:rPr>
        <w:t>私自改造</w:t>
      </w:r>
      <w:r w:rsidR="00B72CD3" w:rsidRPr="001B31D1">
        <w:rPr>
          <w:rFonts w:asciiTheme="minorEastAsia" w:hAnsiTheme="minorEastAsia" w:cs="宋体" w:hint="eastAsia"/>
          <w:kern w:val="0"/>
          <w:sz w:val="28"/>
          <w:szCs w:val="28"/>
        </w:rPr>
        <w:t>；设置</w:t>
      </w:r>
      <w:r w:rsidR="00B72CD3" w:rsidRPr="001B31D1">
        <w:rPr>
          <w:rFonts w:asciiTheme="minorEastAsia" w:hAnsiTheme="minorEastAsia" w:cs="宋体"/>
          <w:kern w:val="0"/>
          <w:sz w:val="28"/>
          <w:szCs w:val="28"/>
        </w:rPr>
        <w:t>设备使用登记</w:t>
      </w:r>
      <w:r w:rsidR="00B72CD3" w:rsidRPr="001B31D1">
        <w:rPr>
          <w:rFonts w:asciiTheme="minorEastAsia" w:hAnsiTheme="minorEastAsia" w:cs="宋体" w:hint="eastAsia"/>
          <w:kern w:val="0"/>
          <w:sz w:val="28"/>
          <w:szCs w:val="28"/>
        </w:rPr>
        <w:t>台账</w:t>
      </w:r>
      <w:r w:rsidR="00B72CD3" w:rsidRPr="001B31D1">
        <w:rPr>
          <w:rFonts w:asciiTheme="minorEastAsia" w:hAnsiTheme="minorEastAsia" w:cs="宋体"/>
          <w:kern w:val="0"/>
          <w:sz w:val="28"/>
          <w:szCs w:val="28"/>
        </w:rPr>
        <w:t>，</w:t>
      </w:r>
      <w:r w:rsidR="00B72CD3" w:rsidRPr="001B31D1">
        <w:rPr>
          <w:rFonts w:asciiTheme="minorEastAsia" w:hAnsiTheme="minorEastAsia" w:cs="宋体" w:hint="eastAsia"/>
          <w:kern w:val="0"/>
          <w:sz w:val="28"/>
          <w:szCs w:val="28"/>
        </w:rPr>
        <w:t>定期</w:t>
      </w:r>
      <w:r w:rsidR="00B72CD3" w:rsidRPr="001B31D1">
        <w:rPr>
          <w:rFonts w:asciiTheme="minorEastAsia" w:hAnsiTheme="minorEastAsia" w:cs="宋体"/>
          <w:kern w:val="0"/>
          <w:sz w:val="28"/>
          <w:szCs w:val="28"/>
        </w:rPr>
        <w:t>进行检修</w:t>
      </w:r>
      <w:r w:rsidR="00B72CD3" w:rsidRPr="001B31D1">
        <w:rPr>
          <w:rFonts w:asciiTheme="minorEastAsia" w:hAnsiTheme="minorEastAsia" w:cs="宋体" w:hint="eastAsia"/>
          <w:kern w:val="0"/>
          <w:sz w:val="28"/>
          <w:szCs w:val="28"/>
        </w:rPr>
        <w:t>，</w:t>
      </w:r>
      <w:r w:rsidR="00B72CD3" w:rsidRPr="001B31D1">
        <w:rPr>
          <w:rFonts w:asciiTheme="minorEastAsia" w:hAnsiTheme="minorEastAsia" w:cs="宋体"/>
          <w:kern w:val="0"/>
          <w:sz w:val="28"/>
          <w:szCs w:val="28"/>
        </w:rPr>
        <w:t>按期校验安全保护装置</w:t>
      </w:r>
      <w:r w:rsidR="00B72CD3" w:rsidRPr="001B31D1">
        <w:rPr>
          <w:rFonts w:asciiTheme="minorEastAsia" w:hAnsiTheme="minorEastAsia" w:cs="宋体" w:hint="eastAsia"/>
          <w:kern w:val="0"/>
          <w:sz w:val="28"/>
          <w:szCs w:val="28"/>
        </w:rPr>
        <w:t>；</w:t>
      </w:r>
      <w:r w:rsidR="00B72CD3" w:rsidRPr="001B31D1">
        <w:rPr>
          <w:rFonts w:asciiTheme="minorEastAsia" w:hAnsiTheme="minorEastAsia" w:cs="宋体"/>
          <w:kern w:val="0"/>
          <w:sz w:val="28"/>
          <w:szCs w:val="28"/>
        </w:rPr>
        <w:t>操作人员</w:t>
      </w:r>
      <w:r w:rsidR="00B72CD3" w:rsidRPr="001B31D1">
        <w:rPr>
          <w:rFonts w:asciiTheme="minorEastAsia" w:hAnsiTheme="minorEastAsia" w:cs="宋体" w:hint="eastAsia"/>
          <w:kern w:val="0"/>
          <w:sz w:val="28"/>
          <w:szCs w:val="28"/>
        </w:rPr>
        <w:t>应</w:t>
      </w:r>
      <w:r w:rsidR="00B72CD3" w:rsidRPr="001B31D1">
        <w:rPr>
          <w:rFonts w:asciiTheme="minorEastAsia" w:hAnsiTheme="minorEastAsia" w:cs="宋体"/>
          <w:kern w:val="0"/>
          <w:sz w:val="28"/>
          <w:szCs w:val="28"/>
        </w:rPr>
        <w:t>持证作业</w:t>
      </w:r>
      <w:r w:rsidR="00B72CD3" w:rsidRPr="001B31D1">
        <w:rPr>
          <w:rFonts w:asciiTheme="minorEastAsia" w:hAnsiTheme="minorEastAsia" w:cs="宋体" w:hint="eastAsia"/>
          <w:kern w:val="0"/>
          <w:sz w:val="28"/>
          <w:szCs w:val="28"/>
        </w:rPr>
        <w:t>，并</w:t>
      </w:r>
      <w:r w:rsidR="00B72CD3" w:rsidRPr="001B31D1">
        <w:rPr>
          <w:rFonts w:asciiTheme="minorEastAsia" w:hAnsiTheme="minorEastAsia" w:cs="宋体"/>
          <w:kern w:val="0"/>
          <w:sz w:val="28"/>
          <w:szCs w:val="28"/>
        </w:rPr>
        <w:t xml:space="preserve">加强安全教育培训。 </w:t>
      </w:r>
    </w:p>
    <w:p w:rsidR="00B2085C" w:rsidRDefault="00AC01CB" w:rsidP="007B2AA9">
      <w:pPr>
        <w:widowControl/>
        <w:adjustRightInd w:val="0"/>
        <w:snapToGrid w:val="0"/>
        <w:spacing w:before="50" w:line="300" w:lineRule="auto"/>
        <w:ind w:firstLineChars="200" w:firstLine="560"/>
        <w:outlineLvl w:val="0"/>
        <w:rPr>
          <w:rFonts w:ascii="微软雅黑" w:eastAsia="微软雅黑" w:hAnsi="微软雅黑" w:cs="宋体"/>
          <w:b/>
          <w:kern w:val="0"/>
          <w:sz w:val="28"/>
          <w:szCs w:val="28"/>
        </w:rPr>
      </w:pPr>
      <w:bookmarkStart w:id="3" w:name="_Toc460704654"/>
      <w:r w:rsidRPr="00822D5A">
        <w:rPr>
          <w:rFonts w:ascii="微软雅黑" w:eastAsia="微软雅黑" w:hAnsi="微软雅黑" w:cs="宋体" w:hint="eastAsia"/>
          <w:b/>
          <w:kern w:val="0"/>
          <w:sz w:val="28"/>
          <w:szCs w:val="28"/>
        </w:rPr>
        <w:t>四</w:t>
      </w:r>
      <w:r w:rsidR="00B2085C" w:rsidRPr="00822D5A">
        <w:rPr>
          <w:rFonts w:ascii="微软雅黑" w:eastAsia="微软雅黑" w:hAnsi="微软雅黑" w:cs="宋体" w:hint="eastAsia"/>
          <w:b/>
          <w:kern w:val="0"/>
          <w:sz w:val="28"/>
          <w:szCs w:val="28"/>
        </w:rPr>
        <w:t>、主要方法和职责分工</w:t>
      </w:r>
      <w:bookmarkEnd w:id="3"/>
    </w:p>
    <w:p w:rsidR="00D74906" w:rsidRPr="00D74906" w:rsidRDefault="00D74906"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4" w:name="_Toc460704655"/>
      <w:r w:rsidRPr="00D74906">
        <w:rPr>
          <w:rFonts w:asciiTheme="minorEastAsia" w:hAnsiTheme="minorEastAsia" w:cs="宋体" w:hint="eastAsia"/>
          <w:b/>
          <w:kern w:val="0"/>
          <w:sz w:val="28"/>
          <w:szCs w:val="28"/>
        </w:rPr>
        <w:t>1.师生员工自检</w:t>
      </w:r>
      <w:bookmarkEnd w:id="4"/>
    </w:p>
    <w:p w:rsidR="009C3B73" w:rsidRDefault="009C3B73" w:rsidP="000C671A">
      <w:pPr>
        <w:widowControl/>
        <w:adjustRightInd w:val="0"/>
        <w:snapToGrid w:val="0"/>
        <w:spacing w:beforeLines="50" w:line="30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师生</w:t>
      </w:r>
      <w:r w:rsidRPr="00CB7003">
        <w:rPr>
          <w:rFonts w:asciiTheme="minorEastAsia" w:hAnsiTheme="minorEastAsia" w:cs="宋体"/>
          <w:kern w:val="0"/>
          <w:sz w:val="28"/>
          <w:szCs w:val="28"/>
        </w:rPr>
        <w:t>员工每天</w:t>
      </w:r>
      <w:r>
        <w:rPr>
          <w:rFonts w:asciiTheme="minorEastAsia" w:hAnsiTheme="minorEastAsia" w:cs="宋体" w:hint="eastAsia"/>
          <w:kern w:val="0"/>
          <w:sz w:val="28"/>
          <w:szCs w:val="28"/>
        </w:rPr>
        <w:t>要</w:t>
      </w:r>
      <w:r w:rsidRPr="00CB7003">
        <w:rPr>
          <w:rFonts w:asciiTheme="minorEastAsia" w:hAnsiTheme="minorEastAsia" w:cs="宋体"/>
          <w:kern w:val="0"/>
          <w:sz w:val="28"/>
          <w:szCs w:val="28"/>
        </w:rPr>
        <w:t>对</w:t>
      </w:r>
      <w:r>
        <w:rPr>
          <w:rFonts w:asciiTheme="minorEastAsia" w:hAnsiTheme="minorEastAsia" w:cs="宋体" w:hint="eastAsia"/>
          <w:kern w:val="0"/>
          <w:sz w:val="28"/>
          <w:szCs w:val="28"/>
        </w:rPr>
        <w:t>自己所在</w:t>
      </w:r>
      <w:r w:rsidRPr="00CB7003">
        <w:rPr>
          <w:rFonts w:asciiTheme="minorEastAsia" w:hAnsiTheme="minorEastAsia" w:cs="宋体"/>
          <w:kern w:val="0"/>
          <w:sz w:val="28"/>
          <w:szCs w:val="28"/>
        </w:rPr>
        <w:t>岗位、作业现场工作</w:t>
      </w:r>
      <w:r w:rsidR="00664600">
        <w:rPr>
          <w:rFonts w:asciiTheme="minorEastAsia" w:hAnsiTheme="minorEastAsia" w:cs="宋体" w:hint="eastAsia"/>
          <w:kern w:val="0"/>
          <w:sz w:val="28"/>
          <w:szCs w:val="28"/>
        </w:rPr>
        <w:t>、生活场所</w:t>
      </w:r>
      <w:r w:rsidRPr="00CB7003">
        <w:rPr>
          <w:rFonts w:asciiTheme="minorEastAsia" w:hAnsiTheme="minorEastAsia" w:cs="宋体"/>
          <w:kern w:val="0"/>
          <w:sz w:val="28"/>
          <w:szCs w:val="28"/>
        </w:rPr>
        <w:t>进行安全自检（包括对所带学生进入实验</w:t>
      </w:r>
      <w:r>
        <w:rPr>
          <w:rFonts w:asciiTheme="minorEastAsia" w:hAnsiTheme="minorEastAsia" w:cs="宋体" w:hint="eastAsia"/>
          <w:kern w:val="0"/>
          <w:sz w:val="28"/>
          <w:szCs w:val="28"/>
        </w:rPr>
        <w:t>、</w:t>
      </w:r>
      <w:r w:rsidRPr="00CB7003">
        <w:rPr>
          <w:rFonts w:asciiTheme="minorEastAsia" w:hAnsiTheme="minorEastAsia" w:cs="宋体"/>
          <w:kern w:val="0"/>
          <w:sz w:val="28"/>
          <w:szCs w:val="28"/>
        </w:rPr>
        <w:t>实训</w:t>
      </w:r>
      <w:r>
        <w:rPr>
          <w:rFonts w:asciiTheme="minorEastAsia" w:hAnsiTheme="minorEastAsia" w:cs="宋体" w:hint="eastAsia"/>
          <w:kern w:val="0"/>
          <w:sz w:val="28"/>
          <w:szCs w:val="28"/>
        </w:rPr>
        <w:t>、实习、实践</w:t>
      </w:r>
      <w:r w:rsidRPr="00CB7003">
        <w:rPr>
          <w:rFonts w:asciiTheme="minorEastAsia" w:hAnsiTheme="minorEastAsia" w:cs="宋体"/>
          <w:kern w:val="0"/>
          <w:sz w:val="28"/>
          <w:szCs w:val="28"/>
        </w:rPr>
        <w:t>场所的安全检查），重点检查设备安全状态、安全防护装置有效性、安全措施落实情况、作业场地安全规范符合情况、个人防护用品、用具准备情况等。</w:t>
      </w:r>
    </w:p>
    <w:p w:rsidR="00AC01CB" w:rsidRPr="00822D5A" w:rsidRDefault="00F75D39"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5" w:name="_Toc460704656"/>
      <w:r>
        <w:rPr>
          <w:rFonts w:asciiTheme="minorEastAsia" w:hAnsiTheme="minorEastAsia" w:cs="宋体" w:hint="eastAsia"/>
          <w:b/>
          <w:kern w:val="0"/>
          <w:sz w:val="28"/>
          <w:szCs w:val="28"/>
        </w:rPr>
        <w:t>2</w:t>
      </w:r>
      <w:r w:rsidR="006A17B3" w:rsidRPr="00822D5A">
        <w:rPr>
          <w:rFonts w:asciiTheme="minorEastAsia" w:hAnsiTheme="minorEastAsia" w:cs="宋体" w:hint="eastAsia"/>
          <w:b/>
          <w:kern w:val="0"/>
          <w:sz w:val="28"/>
          <w:szCs w:val="28"/>
        </w:rPr>
        <w:t>.</w:t>
      </w:r>
      <w:r w:rsidR="00AC01CB" w:rsidRPr="00822D5A">
        <w:rPr>
          <w:rFonts w:asciiTheme="minorEastAsia" w:hAnsiTheme="minorEastAsia" w:cs="宋体" w:hint="eastAsia"/>
          <w:b/>
          <w:kern w:val="0"/>
          <w:sz w:val="28"/>
          <w:szCs w:val="28"/>
        </w:rPr>
        <w:t>各二级单位自查</w:t>
      </w:r>
      <w:bookmarkEnd w:id="5"/>
    </w:p>
    <w:p w:rsidR="009C3B73" w:rsidRDefault="009C3B73" w:rsidP="000C671A">
      <w:pPr>
        <w:widowControl/>
        <w:adjustRightInd w:val="0"/>
        <w:snapToGrid w:val="0"/>
        <w:spacing w:beforeLines="50" w:line="300" w:lineRule="auto"/>
        <w:ind w:firstLine="560"/>
        <w:rPr>
          <w:rFonts w:asciiTheme="minorEastAsia" w:hAnsiTheme="minorEastAsia" w:cs="宋体"/>
          <w:kern w:val="0"/>
          <w:sz w:val="28"/>
          <w:szCs w:val="28"/>
        </w:rPr>
      </w:pPr>
      <w:r w:rsidRPr="000E228D">
        <w:rPr>
          <w:rFonts w:asciiTheme="minorEastAsia" w:hAnsiTheme="minorEastAsia" w:cs="宋体" w:hint="eastAsia"/>
          <w:kern w:val="0"/>
          <w:sz w:val="28"/>
          <w:szCs w:val="28"/>
        </w:rPr>
        <w:t>各</w:t>
      </w:r>
      <w:r>
        <w:rPr>
          <w:rFonts w:asciiTheme="minorEastAsia" w:hAnsiTheme="minorEastAsia" w:cs="宋体" w:hint="eastAsia"/>
          <w:kern w:val="0"/>
          <w:sz w:val="28"/>
          <w:szCs w:val="28"/>
        </w:rPr>
        <w:t>教学科研</w:t>
      </w:r>
      <w:r w:rsidRPr="000E228D">
        <w:rPr>
          <w:rFonts w:asciiTheme="minorEastAsia" w:hAnsiTheme="minorEastAsia" w:cs="宋体" w:hint="eastAsia"/>
          <w:kern w:val="0"/>
          <w:sz w:val="28"/>
          <w:szCs w:val="28"/>
        </w:rPr>
        <w:t>单位要形成安全生产自查、预判、分析、评估长效机制，定期</w:t>
      </w:r>
      <w:r>
        <w:rPr>
          <w:rFonts w:asciiTheme="minorEastAsia" w:hAnsiTheme="minorEastAsia" w:cs="宋体" w:hint="eastAsia"/>
          <w:kern w:val="0"/>
          <w:sz w:val="28"/>
          <w:szCs w:val="28"/>
        </w:rPr>
        <w:t>或不定期</w:t>
      </w:r>
      <w:r w:rsidRPr="000E228D">
        <w:rPr>
          <w:rFonts w:asciiTheme="minorEastAsia" w:hAnsiTheme="minorEastAsia" w:cs="宋体"/>
          <w:kern w:val="0"/>
          <w:sz w:val="28"/>
          <w:szCs w:val="28"/>
        </w:rPr>
        <w:t>排查整治安全隐患、堵塞管理漏洞、强化源头治理。</w:t>
      </w:r>
      <w:r w:rsidRPr="000E228D">
        <w:rPr>
          <w:rFonts w:asciiTheme="minorEastAsia" w:hAnsiTheme="minorEastAsia" w:cs="宋体" w:hint="eastAsia"/>
          <w:kern w:val="0"/>
          <w:sz w:val="28"/>
          <w:szCs w:val="28"/>
        </w:rPr>
        <w:t>凡寒暑假、节假日放假前，应组织进行全面深入细致彻底的安全大检查，检查事故易发的重点场所、要害部位、关键环节和时点，</w:t>
      </w:r>
      <w:r>
        <w:rPr>
          <w:rFonts w:asciiTheme="minorEastAsia" w:hAnsiTheme="minorEastAsia" w:cs="宋体" w:hint="eastAsia"/>
          <w:kern w:val="0"/>
          <w:sz w:val="28"/>
          <w:szCs w:val="28"/>
        </w:rPr>
        <w:t>对</w:t>
      </w:r>
      <w:r w:rsidRPr="000E228D">
        <w:rPr>
          <w:rFonts w:asciiTheme="minorEastAsia" w:hAnsiTheme="minorEastAsia" w:cs="宋体" w:hint="eastAsia"/>
          <w:kern w:val="0"/>
          <w:sz w:val="28"/>
          <w:szCs w:val="28"/>
        </w:rPr>
        <w:t>排查出的隐患</w:t>
      </w:r>
      <w:r>
        <w:rPr>
          <w:rFonts w:asciiTheme="minorEastAsia" w:hAnsiTheme="minorEastAsia" w:cs="宋体" w:hint="eastAsia"/>
          <w:kern w:val="0"/>
          <w:sz w:val="28"/>
          <w:szCs w:val="28"/>
        </w:rPr>
        <w:t>要</w:t>
      </w:r>
      <w:r w:rsidRPr="000E228D">
        <w:rPr>
          <w:rFonts w:asciiTheme="minorEastAsia" w:hAnsiTheme="minorEastAsia" w:cs="宋体" w:hint="eastAsia"/>
          <w:kern w:val="0"/>
          <w:sz w:val="28"/>
          <w:szCs w:val="28"/>
        </w:rPr>
        <w:t>制表列出问题清单，建立台账，制订整改方案，落实整改措施、责任、资金、时限和预案，并对本单位安全生产状况进行全面评估。排查情况、整改方案和整改结果，经本单位主要负责人签字，在本单位内部公布。</w:t>
      </w:r>
    </w:p>
    <w:p w:rsidR="00AC01CB" w:rsidRPr="00822D5A" w:rsidRDefault="0007652F"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6" w:name="_Toc460704657"/>
      <w:r>
        <w:rPr>
          <w:rFonts w:asciiTheme="minorEastAsia" w:hAnsiTheme="minorEastAsia" w:cs="宋体" w:hint="eastAsia"/>
          <w:b/>
          <w:kern w:val="0"/>
          <w:sz w:val="28"/>
          <w:szCs w:val="28"/>
        </w:rPr>
        <w:lastRenderedPageBreak/>
        <w:t>3</w:t>
      </w:r>
      <w:r w:rsidR="00D03B00" w:rsidRPr="00822D5A">
        <w:rPr>
          <w:rFonts w:asciiTheme="minorEastAsia" w:hAnsiTheme="minorEastAsia" w:cs="宋体" w:hint="eastAsia"/>
          <w:b/>
          <w:kern w:val="0"/>
          <w:sz w:val="28"/>
          <w:szCs w:val="28"/>
        </w:rPr>
        <w:t>.归口管理</w:t>
      </w:r>
      <w:r w:rsidR="00822D5A">
        <w:rPr>
          <w:rFonts w:asciiTheme="minorEastAsia" w:hAnsiTheme="minorEastAsia" w:cs="宋体" w:hint="eastAsia"/>
          <w:b/>
          <w:kern w:val="0"/>
          <w:sz w:val="28"/>
          <w:szCs w:val="28"/>
        </w:rPr>
        <w:t>部门</w:t>
      </w:r>
      <w:r w:rsidR="00AC01CB" w:rsidRPr="00822D5A">
        <w:rPr>
          <w:rFonts w:asciiTheme="minorEastAsia" w:hAnsiTheme="minorEastAsia" w:cs="宋体" w:hint="eastAsia"/>
          <w:b/>
          <w:kern w:val="0"/>
          <w:sz w:val="28"/>
          <w:szCs w:val="28"/>
        </w:rPr>
        <w:t>组织专项检查</w:t>
      </w:r>
      <w:bookmarkEnd w:id="6"/>
    </w:p>
    <w:p w:rsidR="009C3B73" w:rsidRDefault="00D85A8C" w:rsidP="000C671A">
      <w:pPr>
        <w:widowControl/>
        <w:adjustRightInd w:val="0"/>
        <w:snapToGrid w:val="0"/>
        <w:spacing w:beforeLines="50" w:line="300" w:lineRule="auto"/>
        <w:ind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（1）</w:t>
      </w:r>
      <w:r w:rsidR="009C3B73" w:rsidRPr="000E228D">
        <w:rPr>
          <w:rFonts w:asciiTheme="minorEastAsia" w:hAnsiTheme="minorEastAsia" w:cs="宋体" w:hint="eastAsia"/>
          <w:kern w:val="0"/>
          <w:sz w:val="28"/>
          <w:szCs w:val="28"/>
        </w:rPr>
        <w:t>各归口管理</w:t>
      </w:r>
      <w:r w:rsidR="009C3B73">
        <w:rPr>
          <w:rFonts w:asciiTheme="minorEastAsia" w:hAnsiTheme="minorEastAsia" w:cs="宋体" w:hint="eastAsia"/>
          <w:kern w:val="0"/>
          <w:sz w:val="28"/>
          <w:szCs w:val="28"/>
        </w:rPr>
        <w:t>职能</w:t>
      </w:r>
      <w:r w:rsidR="009C3B73" w:rsidRPr="000E228D">
        <w:rPr>
          <w:rFonts w:asciiTheme="minorEastAsia" w:hAnsiTheme="minorEastAsia" w:cs="宋体" w:hint="eastAsia"/>
          <w:kern w:val="0"/>
          <w:sz w:val="28"/>
          <w:szCs w:val="28"/>
        </w:rPr>
        <w:t>部门</w:t>
      </w:r>
      <w:r w:rsidR="009C3B73">
        <w:rPr>
          <w:rFonts w:asciiTheme="minorEastAsia" w:hAnsiTheme="minorEastAsia" w:cs="宋体" w:hint="eastAsia"/>
          <w:kern w:val="0"/>
          <w:sz w:val="28"/>
          <w:szCs w:val="28"/>
        </w:rPr>
        <w:t>每个月至少组织开展1次定期检查，同时要根据职能范围内生产工作的特点开展</w:t>
      </w:r>
      <w:r w:rsidR="00232B66">
        <w:rPr>
          <w:rFonts w:asciiTheme="minorEastAsia" w:hAnsiTheme="minorEastAsia" w:cs="宋体" w:hint="eastAsia"/>
          <w:kern w:val="0"/>
          <w:sz w:val="28"/>
          <w:szCs w:val="28"/>
        </w:rPr>
        <w:t>定期或者</w:t>
      </w:r>
      <w:r w:rsidR="009C3B73">
        <w:rPr>
          <w:rFonts w:asciiTheme="minorEastAsia" w:hAnsiTheme="minorEastAsia" w:cs="宋体" w:hint="eastAsia"/>
          <w:kern w:val="0"/>
          <w:sz w:val="28"/>
          <w:szCs w:val="28"/>
        </w:rPr>
        <w:t>不定期的专项检查</w:t>
      </w:r>
      <w:r w:rsidR="005B6064">
        <w:rPr>
          <w:rFonts w:asciiTheme="minorEastAsia" w:hAnsiTheme="minorEastAsia" w:cs="宋体" w:hint="eastAsia"/>
          <w:kern w:val="0"/>
          <w:sz w:val="28"/>
          <w:szCs w:val="28"/>
        </w:rPr>
        <w:t>，</w:t>
      </w:r>
      <w:r w:rsidR="00CB4E42" w:rsidRPr="000C671A">
        <w:rPr>
          <w:rFonts w:asciiTheme="minorEastAsia" w:hAnsiTheme="minorEastAsia" w:cs="宋体" w:hint="eastAsia"/>
          <w:kern w:val="0"/>
          <w:sz w:val="28"/>
          <w:szCs w:val="28"/>
        </w:rPr>
        <w:t>对于学生宿舍内部等重点部位由后勤保障处（后勤集团）作为组长单位，由保卫处、学生工作处、资产与实验室管理处等相关部门作为成员单位组成联合检查组进行定期或不定期的专项检查</w:t>
      </w:r>
      <w:r w:rsidR="009C3B73">
        <w:rPr>
          <w:rFonts w:asciiTheme="minorEastAsia" w:hAnsiTheme="minorEastAsia" w:cs="宋体" w:hint="eastAsia"/>
          <w:kern w:val="0"/>
          <w:sz w:val="28"/>
          <w:szCs w:val="28"/>
        </w:rPr>
        <w:t>。每次检查要</w:t>
      </w:r>
      <w:r w:rsidR="009C3B73" w:rsidRPr="000E228D">
        <w:rPr>
          <w:rFonts w:asciiTheme="minorEastAsia" w:hAnsiTheme="minorEastAsia" w:cs="宋体" w:hint="eastAsia"/>
          <w:kern w:val="0"/>
          <w:sz w:val="28"/>
          <w:szCs w:val="28"/>
        </w:rPr>
        <w:t>制定</w:t>
      </w:r>
      <w:r w:rsidR="009C3B73">
        <w:rPr>
          <w:rFonts w:asciiTheme="minorEastAsia" w:hAnsiTheme="minorEastAsia" w:cs="宋体" w:hint="eastAsia"/>
          <w:kern w:val="0"/>
          <w:sz w:val="28"/>
          <w:szCs w:val="28"/>
        </w:rPr>
        <w:t>检查计划，对职能范围内和本规定</w:t>
      </w:r>
      <w:r w:rsidR="009C3B73" w:rsidRPr="000E228D">
        <w:rPr>
          <w:rFonts w:asciiTheme="minorEastAsia" w:hAnsiTheme="minorEastAsia" w:cs="宋体" w:hint="eastAsia"/>
          <w:kern w:val="0"/>
          <w:sz w:val="28"/>
          <w:szCs w:val="28"/>
        </w:rPr>
        <w:t>所列重点领域，全面检查各教学科研单位安全生产工作情况，</w:t>
      </w:r>
      <w:r w:rsidR="009C3B73">
        <w:rPr>
          <w:rFonts w:asciiTheme="minorEastAsia" w:hAnsiTheme="minorEastAsia" w:cs="宋体" w:hint="eastAsia"/>
          <w:kern w:val="0"/>
          <w:sz w:val="28"/>
          <w:szCs w:val="28"/>
        </w:rPr>
        <w:t>每次检查后要将</w:t>
      </w:r>
      <w:r w:rsidR="009C3B73" w:rsidRPr="000E228D">
        <w:rPr>
          <w:rFonts w:asciiTheme="minorEastAsia" w:hAnsiTheme="minorEastAsia" w:cs="宋体" w:hint="eastAsia"/>
          <w:kern w:val="0"/>
          <w:sz w:val="28"/>
          <w:szCs w:val="28"/>
        </w:rPr>
        <w:t>检查情况汇总、建立档案，并形成专项检查报告</w:t>
      </w:r>
      <w:r w:rsidR="008569A2">
        <w:rPr>
          <w:rFonts w:asciiTheme="minorEastAsia" w:hAnsiTheme="minorEastAsia" w:cs="宋体" w:hint="eastAsia"/>
          <w:kern w:val="0"/>
          <w:sz w:val="28"/>
          <w:szCs w:val="28"/>
        </w:rPr>
        <w:t>和安全生产工作台帐</w:t>
      </w:r>
      <w:r w:rsidR="009C3B73" w:rsidRPr="000E228D">
        <w:rPr>
          <w:rFonts w:asciiTheme="minorEastAsia" w:hAnsiTheme="minorEastAsia" w:cs="宋体" w:hint="eastAsia"/>
          <w:kern w:val="0"/>
          <w:sz w:val="28"/>
          <w:szCs w:val="28"/>
        </w:rPr>
        <w:t>，提交安全生产工作领导小组办公室汇总分析。</w:t>
      </w:r>
    </w:p>
    <w:p w:rsidR="001A5E5B" w:rsidRPr="001B31D1" w:rsidRDefault="00D85A8C" w:rsidP="00A379B7">
      <w:pPr>
        <w:adjustRightInd w:val="0"/>
        <w:snapToGrid w:val="0"/>
        <w:spacing w:before="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（2）发现问题及时整改。根据检查情况，分析研究重点难点问题和整改方案，对未解决的隐患集中相关力量进行督促整改，力争发现一处、整改一处。对存在问题多、整改难度大的单位及时</w:t>
      </w:r>
      <w:r w:rsidR="001A5E5B" w:rsidRPr="001B31D1">
        <w:rPr>
          <w:rFonts w:asciiTheme="minorEastAsia" w:hAnsiTheme="minorEastAsia" w:cs="宋体" w:hint="eastAsia"/>
          <w:kern w:val="0"/>
          <w:sz w:val="28"/>
          <w:szCs w:val="28"/>
        </w:rPr>
        <w:t>报告学校安全生产工作领导小组。</w:t>
      </w:r>
    </w:p>
    <w:p w:rsidR="00AC01CB" w:rsidRPr="008323B2" w:rsidRDefault="0007652F"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7" w:name="_Toc460704658"/>
      <w:r>
        <w:rPr>
          <w:rFonts w:asciiTheme="minorEastAsia" w:hAnsiTheme="minorEastAsia" w:cs="宋体" w:hint="eastAsia"/>
          <w:b/>
          <w:kern w:val="0"/>
          <w:sz w:val="28"/>
          <w:szCs w:val="28"/>
        </w:rPr>
        <w:t>4</w:t>
      </w:r>
      <w:r w:rsidR="00D03B00" w:rsidRPr="008323B2">
        <w:rPr>
          <w:rFonts w:asciiTheme="minorEastAsia" w:hAnsiTheme="minorEastAsia" w:cs="宋体" w:hint="eastAsia"/>
          <w:b/>
          <w:kern w:val="0"/>
          <w:sz w:val="28"/>
          <w:szCs w:val="28"/>
        </w:rPr>
        <w:t>.</w:t>
      </w:r>
      <w:r w:rsidR="00AC01CB" w:rsidRPr="008323B2">
        <w:rPr>
          <w:rFonts w:asciiTheme="minorEastAsia" w:hAnsiTheme="minorEastAsia" w:cs="宋体" w:hint="eastAsia"/>
          <w:b/>
          <w:kern w:val="0"/>
          <w:sz w:val="28"/>
          <w:szCs w:val="28"/>
        </w:rPr>
        <w:t>学校组织</w:t>
      </w:r>
      <w:r w:rsidR="00D03B00" w:rsidRPr="008323B2">
        <w:rPr>
          <w:rFonts w:asciiTheme="minorEastAsia" w:hAnsiTheme="minorEastAsia" w:cs="宋体" w:hint="eastAsia"/>
          <w:b/>
          <w:kern w:val="0"/>
          <w:sz w:val="28"/>
          <w:szCs w:val="28"/>
        </w:rPr>
        <w:t>安全生产大检查</w:t>
      </w:r>
      <w:bookmarkEnd w:id="7"/>
    </w:p>
    <w:p w:rsidR="00AC01CB" w:rsidRPr="001B31D1" w:rsidRDefault="00AC01CB"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由学校安全生产工作领导小组办公室牵总负责，每学期</w:t>
      </w:r>
      <w:r w:rsidR="00BB19A0" w:rsidRPr="001B31D1">
        <w:rPr>
          <w:rFonts w:asciiTheme="minorEastAsia" w:hAnsiTheme="minorEastAsia" w:cs="宋体" w:hint="eastAsia"/>
          <w:kern w:val="0"/>
          <w:sz w:val="28"/>
          <w:szCs w:val="28"/>
        </w:rPr>
        <w:t>开学</w:t>
      </w:r>
      <w:r w:rsidR="002F366E">
        <w:rPr>
          <w:rFonts w:asciiTheme="minorEastAsia" w:hAnsiTheme="minorEastAsia" w:cs="宋体" w:hint="eastAsia"/>
          <w:kern w:val="0"/>
          <w:sz w:val="28"/>
          <w:szCs w:val="28"/>
        </w:rPr>
        <w:t>后</w:t>
      </w:r>
      <w:r w:rsidR="003A7564">
        <w:rPr>
          <w:rFonts w:asciiTheme="minorEastAsia" w:hAnsiTheme="minorEastAsia" w:cs="宋体" w:hint="eastAsia"/>
          <w:kern w:val="0"/>
          <w:sz w:val="28"/>
          <w:szCs w:val="28"/>
        </w:rPr>
        <w:t>30天内</w:t>
      </w:r>
      <w:r w:rsidR="008D6EA9">
        <w:rPr>
          <w:rFonts w:asciiTheme="minorEastAsia" w:hAnsiTheme="minorEastAsia" w:cs="宋体" w:hint="eastAsia"/>
          <w:kern w:val="0"/>
          <w:sz w:val="28"/>
          <w:szCs w:val="28"/>
        </w:rPr>
        <w:t>和每学期结束</w:t>
      </w:r>
      <w:r w:rsidR="002F366E">
        <w:rPr>
          <w:rFonts w:asciiTheme="minorEastAsia" w:hAnsiTheme="minorEastAsia" w:cs="宋体" w:hint="eastAsia"/>
          <w:kern w:val="0"/>
          <w:sz w:val="28"/>
          <w:szCs w:val="28"/>
        </w:rPr>
        <w:t>前</w:t>
      </w:r>
      <w:r w:rsidR="008D6EA9">
        <w:rPr>
          <w:rFonts w:asciiTheme="minorEastAsia" w:hAnsiTheme="minorEastAsia" w:cs="宋体" w:hint="eastAsia"/>
          <w:kern w:val="0"/>
          <w:sz w:val="28"/>
          <w:szCs w:val="28"/>
        </w:rPr>
        <w:t>30天内</w:t>
      </w:r>
      <w:r w:rsidR="003A7564" w:rsidRPr="003A7564">
        <w:rPr>
          <w:rFonts w:asciiTheme="minorEastAsia" w:hAnsiTheme="minorEastAsia" w:cs="宋体" w:hint="eastAsia"/>
          <w:kern w:val="0"/>
          <w:sz w:val="28"/>
          <w:szCs w:val="28"/>
        </w:rPr>
        <w:t>以及重大节假日、重要活动前</w:t>
      </w:r>
      <w:r w:rsidR="00BB19A0" w:rsidRPr="001B31D1">
        <w:rPr>
          <w:rFonts w:asciiTheme="minorEastAsia" w:hAnsiTheme="minorEastAsia" w:cs="宋体" w:hint="eastAsia"/>
          <w:kern w:val="0"/>
          <w:sz w:val="28"/>
          <w:szCs w:val="28"/>
        </w:rPr>
        <w:t>，组织</w:t>
      </w:r>
      <w:r w:rsidR="00467A2C">
        <w:rPr>
          <w:rFonts w:asciiTheme="minorEastAsia" w:hAnsiTheme="minorEastAsia" w:cs="宋体" w:hint="eastAsia"/>
          <w:kern w:val="0"/>
          <w:sz w:val="28"/>
          <w:szCs w:val="28"/>
        </w:rPr>
        <w:t>领导小组成员单位和相关领域专家，对各归口管理部门、</w:t>
      </w:r>
      <w:r w:rsidRPr="001B31D1">
        <w:rPr>
          <w:rFonts w:asciiTheme="minorEastAsia" w:hAnsiTheme="minorEastAsia" w:cs="宋体" w:hint="eastAsia"/>
          <w:kern w:val="0"/>
          <w:sz w:val="28"/>
          <w:szCs w:val="28"/>
        </w:rPr>
        <w:t>重点</w:t>
      </w:r>
      <w:r w:rsidR="00BB19A0" w:rsidRPr="001B31D1">
        <w:rPr>
          <w:rFonts w:asciiTheme="minorEastAsia" w:hAnsiTheme="minorEastAsia" w:cs="宋体" w:hint="eastAsia"/>
          <w:kern w:val="0"/>
          <w:sz w:val="28"/>
          <w:szCs w:val="28"/>
        </w:rPr>
        <w:t>教学科研单位</w:t>
      </w:r>
      <w:r w:rsidR="00467A2C">
        <w:rPr>
          <w:rFonts w:asciiTheme="minorEastAsia" w:hAnsiTheme="minorEastAsia" w:cs="宋体" w:hint="eastAsia"/>
          <w:kern w:val="0"/>
          <w:sz w:val="28"/>
          <w:szCs w:val="28"/>
        </w:rPr>
        <w:t>、重点领域和重点岗位</w:t>
      </w:r>
      <w:r w:rsidR="00BB19A0" w:rsidRPr="001B31D1">
        <w:rPr>
          <w:rFonts w:asciiTheme="minorEastAsia" w:hAnsiTheme="minorEastAsia" w:cs="宋体" w:hint="eastAsia"/>
          <w:kern w:val="0"/>
          <w:sz w:val="28"/>
          <w:szCs w:val="28"/>
        </w:rPr>
        <w:t>的安全生产情况检查</w:t>
      </w:r>
      <w:r w:rsidR="00C438B0">
        <w:rPr>
          <w:rFonts w:asciiTheme="minorEastAsia" w:hAnsiTheme="minorEastAsia" w:cs="宋体" w:hint="eastAsia"/>
          <w:kern w:val="0"/>
          <w:sz w:val="28"/>
          <w:szCs w:val="28"/>
        </w:rPr>
        <w:t>。</w:t>
      </w:r>
      <w:r w:rsidR="00F55FD3" w:rsidRPr="001B31D1">
        <w:rPr>
          <w:rFonts w:asciiTheme="minorEastAsia" w:hAnsiTheme="minorEastAsia" w:cs="宋体" w:hint="eastAsia"/>
          <w:kern w:val="0"/>
          <w:sz w:val="28"/>
          <w:szCs w:val="28"/>
        </w:rPr>
        <w:t>检查过程中要按照附件</w:t>
      </w:r>
      <w:r w:rsidR="00885237">
        <w:rPr>
          <w:rFonts w:asciiTheme="minorEastAsia" w:hAnsiTheme="minorEastAsia" w:cs="宋体" w:hint="eastAsia"/>
          <w:kern w:val="0"/>
          <w:sz w:val="28"/>
          <w:szCs w:val="28"/>
        </w:rPr>
        <w:t>一</w:t>
      </w:r>
      <w:r w:rsidR="00F55FD3" w:rsidRPr="001B31D1">
        <w:rPr>
          <w:rFonts w:asciiTheme="minorEastAsia" w:hAnsiTheme="minorEastAsia" w:cs="宋体" w:hint="eastAsia"/>
          <w:kern w:val="0"/>
          <w:sz w:val="28"/>
          <w:szCs w:val="28"/>
        </w:rPr>
        <w:t>对照内容逐项进行，并予以</w:t>
      </w:r>
      <w:r w:rsidR="00DF59AA">
        <w:rPr>
          <w:rFonts w:asciiTheme="minorEastAsia" w:hAnsiTheme="minorEastAsia" w:cs="宋体" w:hint="eastAsia"/>
          <w:kern w:val="0"/>
          <w:sz w:val="28"/>
          <w:szCs w:val="28"/>
        </w:rPr>
        <w:t>评分</w:t>
      </w:r>
      <w:r w:rsidR="003E3EEC">
        <w:rPr>
          <w:rFonts w:asciiTheme="minorEastAsia" w:hAnsiTheme="minorEastAsia" w:cs="宋体" w:hint="eastAsia"/>
          <w:kern w:val="0"/>
          <w:sz w:val="28"/>
          <w:szCs w:val="28"/>
        </w:rPr>
        <w:t>,同时填写附件</w:t>
      </w:r>
      <w:r w:rsidR="00885237">
        <w:rPr>
          <w:rFonts w:asciiTheme="minorEastAsia" w:hAnsiTheme="minorEastAsia" w:cs="宋体" w:hint="eastAsia"/>
          <w:kern w:val="0"/>
          <w:sz w:val="28"/>
          <w:szCs w:val="28"/>
        </w:rPr>
        <w:t>二</w:t>
      </w:r>
      <w:r w:rsidR="003E3EEC">
        <w:rPr>
          <w:rFonts w:asciiTheme="minorEastAsia" w:hAnsiTheme="minorEastAsia" w:cs="宋体" w:hint="eastAsia"/>
          <w:kern w:val="0"/>
          <w:sz w:val="28"/>
          <w:szCs w:val="28"/>
        </w:rPr>
        <w:t>的检查记录表</w:t>
      </w:r>
      <w:r w:rsidR="00F55FD3" w:rsidRPr="001B31D1">
        <w:rPr>
          <w:rFonts w:asciiTheme="minorEastAsia" w:hAnsiTheme="minorEastAsia" w:cs="宋体" w:hint="eastAsia"/>
          <w:kern w:val="0"/>
          <w:sz w:val="28"/>
          <w:szCs w:val="28"/>
        </w:rPr>
        <w:t>。</w:t>
      </w:r>
    </w:p>
    <w:p w:rsidR="00AC01CB" w:rsidRPr="00DD6164" w:rsidRDefault="0007652F"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8" w:name="_Toc460704659"/>
      <w:r>
        <w:rPr>
          <w:rFonts w:asciiTheme="minorEastAsia" w:hAnsiTheme="minorEastAsia" w:cs="宋体" w:hint="eastAsia"/>
          <w:b/>
          <w:kern w:val="0"/>
          <w:sz w:val="28"/>
          <w:szCs w:val="28"/>
        </w:rPr>
        <w:t>5</w:t>
      </w:r>
      <w:r w:rsidR="00F55FD3" w:rsidRPr="00DD6164">
        <w:rPr>
          <w:rFonts w:asciiTheme="minorEastAsia" w:hAnsiTheme="minorEastAsia" w:cs="宋体" w:hint="eastAsia"/>
          <w:b/>
          <w:kern w:val="0"/>
          <w:sz w:val="28"/>
          <w:szCs w:val="28"/>
        </w:rPr>
        <w:t>.</w:t>
      </w:r>
      <w:r w:rsidR="00AC01CB" w:rsidRPr="00DD6164">
        <w:rPr>
          <w:rFonts w:asciiTheme="minorEastAsia" w:hAnsiTheme="minorEastAsia" w:cs="宋体" w:hint="eastAsia"/>
          <w:b/>
          <w:kern w:val="0"/>
          <w:sz w:val="28"/>
          <w:szCs w:val="28"/>
        </w:rPr>
        <w:t>学校进行重点督查</w:t>
      </w:r>
      <w:bookmarkEnd w:id="8"/>
    </w:p>
    <w:p w:rsidR="00AC01CB" w:rsidRPr="001B31D1" w:rsidRDefault="00AC01CB"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由学校安全生产工作领导小组办公室对自查、检查和抽查过程中发现的重大隐患定期、不定期和关键时点相结合，进行督查督办，督查具体整改措施落实到位情况。</w:t>
      </w:r>
    </w:p>
    <w:p w:rsidR="00B2085C" w:rsidRPr="00DD6164" w:rsidRDefault="00F55FD3" w:rsidP="007B2AA9">
      <w:pPr>
        <w:widowControl/>
        <w:adjustRightInd w:val="0"/>
        <w:snapToGrid w:val="0"/>
        <w:spacing w:before="50" w:line="300" w:lineRule="auto"/>
        <w:ind w:firstLineChars="200" w:firstLine="560"/>
        <w:outlineLvl w:val="0"/>
        <w:rPr>
          <w:rFonts w:ascii="微软雅黑" w:eastAsia="微软雅黑" w:hAnsi="微软雅黑" w:cs="宋体"/>
          <w:b/>
          <w:kern w:val="0"/>
          <w:sz w:val="28"/>
          <w:szCs w:val="28"/>
        </w:rPr>
      </w:pPr>
      <w:bookmarkStart w:id="9" w:name="_Toc460704660"/>
      <w:r w:rsidRPr="00DD6164">
        <w:rPr>
          <w:rFonts w:ascii="微软雅黑" w:eastAsia="微软雅黑" w:hAnsi="微软雅黑" w:cs="宋体" w:hint="eastAsia"/>
          <w:b/>
          <w:kern w:val="0"/>
          <w:sz w:val="28"/>
          <w:szCs w:val="28"/>
        </w:rPr>
        <w:t>五</w:t>
      </w:r>
      <w:r w:rsidR="00B2085C" w:rsidRPr="00DD6164">
        <w:rPr>
          <w:rFonts w:ascii="微软雅黑" w:eastAsia="微软雅黑" w:hAnsi="微软雅黑" w:cs="宋体" w:hint="eastAsia"/>
          <w:b/>
          <w:kern w:val="0"/>
          <w:sz w:val="28"/>
          <w:szCs w:val="28"/>
        </w:rPr>
        <w:t>、具体要求</w:t>
      </w:r>
      <w:bookmarkEnd w:id="9"/>
    </w:p>
    <w:p w:rsidR="006C209C" w:rsidRPr="00CA001E" w:rsidRDefault="006C209C" w:rsidP="000C671A">
      <w:pPr>
        <w:widowControl/>
        <w:adjustRightInd w:val="0"/>
        <w:snapToGrid w:val="0"/>
        <w:spacing w:beforeLines="50" w:line="300" w:lineRule="auto"/>
        <w:ind w:firstLineChars="200" w:firstLine="562"/>
        <w:outlineLvl w:val="1"/>
        <w:rPr>
          <w:rFonts w:asciiTheme="minorEastAsia" w:hAnsiTheme="minorEastAsia" w:cs="宋体"/>
          <w:kern w:val="0"/>
          <w:sz w:val="30"/>
          <w:szCs w:val="30"/>
        </w:rPr>
      </w:pPr>
      <w:bookmarkStart w:id="10" w:name="_Toc460704661"/>
      <w:r>
        <w:rPr>
          <w:rFonts w:asciiTheme="minorEastAsia" w:hAnsiTheme="minorEastAsia" w:cs="宋体" w:hint="eastAsia"/>
          <w:b/>
          <w:kern w:val="0"/>
          <w:sz w:val="28"/>
          <w:szCs w:val="28"/>
        </w:rPr>
        <w:t>1</w:t>
      </w:r>
      <w:r w:rsidRPr="00BA6AB3">
        <w:rPr>
          <w:rFonts w:asciiTheme="minorEastAsia" w:hAnsiTheme="minorEastAsia" w:cs="宋体" w:hint="eastAsia"/>
          <w:b/>
          <w:kern w:val="0"/>
          <w:sz w:val="28"/>
          <w:szCs w:val="28"/>
        </w:rPr>
        <w:t>.建立健全安全生产常态化监督检查工作体系</w:t>
      </w:r>
      <w:bookmarkEnd w:id="10"/>
    </w:p>
    <w:p w:rsidR="006C209C" w:rsidRPr="00BA6AB3" w:rsidRDefault="006C209C"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BA6AB3">
        <w:rPr>
          <w:rFonts w:asciiTheme="minorEastAsia" w:hAnsiTheme="minorEastAsia" w:cs="宋体" w:hint="eastAsia"/>
          <w:kern w:val="0"/>
          <w:sz w:val="28"/>
          <w:szCs w:val="28"/>
        </w:rPr>
        <w:lastRenderedPageBreak/>
        <w:t>各归口管理职能部门应根据</w:t>
      </w:r>
      <w:r>
        <w:rPr>
          <w:rFonts w:asciiTheme="minorEastAsia" w:hAnsiTheme="minorEastAsia" w:cs="宋体" w:hint="eastAsia"/>
          <w:kern w:val="0"/>
          <w:sz w:val="28"/>
          <w:szCs w:val="28"/>
        </w:rPr>
        <w:t>本办法和</w:t>
      </w:r>
      <w:r w:rsidRPr="00BA6AB3">
        <w:rPr>
          <w:rFonts w:asciiTheme="minorEastAsia" w:hAnsiTheme="minorEastAsia" w:cs="宋体" w:hint="eastAsia"/>
          <w:kern w:val="0"/>
          <w:sz w:val="28"/>
          <w:szCs w:val="28"/>
        </w:rPr>
        <w:t>职能范围内安全生产工作的特点，制定更加详细的安全生产专项监督检查办法，</w:t>
      </w:r>
      <w:r>
        <w:rPr>
          <w:rFonts w:asciiTheme="minorEastAsia" w:hAnsiTheme="minorEastAsia" w:cs="宋体" w:hint="eastAsia"/>
          <w:kern w:val="0"/>
          <w:sz w:val="28"/>
          <w:szCs w:val="28"/>
        </w:rPr>
        <w:t>将监督检查落到实处。</w:t>
      </w:r>
    </w:p>
    <w:p w:rsidR="006C209C" w:rsidRDefault="006C209C"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CB7003">
        <w:rPr>
          <w:rFonts w:asciiTheme="minorEastAsia" w:hAnsiTheme="minorEastAsia" w:cs="宋体"/>
          <w:kern w:val="0"/>
          <w:sz w:val="28"/>
          <w:szCs w:val="28"/>
        </w:rPr>
        <w:t>各</w:t>
      </w:r>
      <w:r w:rsidRPr="00CB7003">
        <w:rPr>
          <w:rFonts w:asciiTheme="minorEastAsia" w:hAnsiTheme="minorEastAsia" w:cs="宋体" w:hint="eastAsia"/>
          <w:kern w:val="0"/>
          <w:sz w:val="28"/>
          <w:szCs w:val="28"/>
        </w:rPr>
        <w:t>教学科研单位</w:t>
      </w:r>
      <w:r>
        <w:rPr>
          <w:rFonts w:asciiTheme="minorEastAsia" w:hAnsiTheme="minorEastAsia" w:cs="宋体" w:hint="eastAsia"/>
          <w:kern w:val="0"/>
          <w:sz w:val="28"/>
          <w:szCs w:val="28"/>
        </w:rPr>
        <w:t>应根据本办法，结合本单位实际，建立健全对职能范围内或各</w:t>
      </w:r>
      <w:r w:rsidRPr="0013466A">
        <w:rPr>
          <w:rFonts w:asciiTheme="minorEastAsia" w:hAnsiTheme="minorEastAsia" w:cs="宋体" w:hint="eastAsia"/>
          <w:kern w:val="0"/>
          <w:sz w:val="28"/>
          <w:szCs w:val="28"/>
        </w:rPr>
        <w:t>系、部、中心、研究所</w:t>
      </w:r>
      <w:r w:rsidRPr="0013466A">
        <w:rPr>
          <w:rFonts w:asciiTheme="minorEastAsia" w:hAnsiTheme="minorEastAsia" w:cs="宋体"/>
          <w:kern w:val="0"/>
          <w:sz w:val="28"/>
          <w:szCs w:val="28"/>
        </w:rPr>
        <w:t xml:space="preserve">( </w:t>
      </w:r>
      <w:r w:rsidRPr="0013466A">
        <w:rPr>
          <w:rFonts w:asciiTheme="minorEastAsia" w:hAnsiTheme="minorEastAsia" w:cs="宋体" w:hint="eastAsia"/>
          <w:kern w:val="0"/>
          <w:sz w:val="28"/>
          <w:szCs w:val="28"/>
        </w:rPr>
        <w:t>实验室</w:t>
      </w:r>
      <w:r w:rsidRPr="0013466A">
        <w:rPr>
          <w:rFonts w:asciiTheme="minorEastAsia" w:hAnsiTheme="minorEastAsia" w:cs="宋体"/>
          <w:kern w:val="0"/>
          <w:sz w:val="28"/>
          <w:szCs w:val="28"/>
        </w:rPr>
        <w:t xml:space="preserve">) </w:t>
      </w:r>
      <w:r>
        <w:rPr>
          <w:rFonts w:asciiTheme="minorEastAsia" w:hAnsiTheme="minorEastAsia" w:cs="宋体" w:hint="eastAsia"/>
          <w:kern w:val="0"/>
          <w:sz w:val="28"/>
          <w:szCs w:val="28"/>
        </w:rPr>
        <w:t>等所属（含挂靠单位）安全生产工作监督检查办法；</w:t>
      </w:r>
      <w:r w:rsidRPr="0013466A">
        <w:rPr>
          <w:rFonts w:asciiTheme="minorEastAsia" w:hAnsiTheme="minorEastAsia" w:cs="宋体" w:hint="eastAsia"/>
          <w:kern w:val="0"/>
          <w:sz w:val="28"/>
          <w:szCs w:val="28"/>
        </w:rPr>
        <w:t>各系、部、中心、研究所</w:t>
      </w:r>
      <w:r w:rsidRPr="0013466A">
        <w:rPr>
          <w:rFonts w:asciiTheme="minorEastAsia" w:hAnsiTheme="minorEastAsia" w:cs="宋体"/>
          <w:kern w:val="0"/>
          <w:sz w:val="28"/>
          <w:szCs w:val="28"/>
        </w:rPr>
        <w:t xml:space="preserve">( </w:t>
      </w:r>
      <w:r w:rsidRPr="0013466A">
        <w:rPr>
          <w:rFonts w:asciiTheme="minorEastAsia" w:hAnsiTheme="minorEastAsia" w:cs="宋体" w:hint="eastAsia"/>
          <w:kern w:val="0"/>
          <w:sz w:val="28"/>
          <w:szCs w:val="28"/>
        </w:rPr>
        <w:t>实验室</w:t>
      </w:r>
      <w:r w:rsidRPr="0013466A">
        <w:rPr>
          <w:rFonts w:asciiTheme="minorEastAsia" w:hAnsiTheme="minorEastAsia" w:cs="宋体"/>
          <w:kern w:val="0"/>
          <w:sz w:val="28"/>
          <w:szCs w:val="28"/>
        </w:rPr>
        <w:t xml:space="preserve">) </w:t>
      </w:r>
      <w:r>
        <w:rPr>
          <w:rFonts w:asciiTheme="minorEastAsia" w:hAnsiTheme="minorEastAsia" w:cs="宋体" w:hint="eastAsia"/>
          <w:kern w:val="0"/>
          <w:sz w:val="28"/>
          <w:szCs w:val="28"/>
        </w:rPr>
        <w:t>应</w:t>
      </w:r>
      <w:r w:rsidRPr="0013466A">
        <w:rPr>
          <w:rFonts w:asciiTheme="minorEastAsia" w:hAnsiTheme="minorEastAsia" w:cs="宋体" w:hint="eastAsia"/>
          <w:kern w:val="0"/>
          <w:sz w:val="28"/>
          <w:szCs w:val="28"/>
        </w:rPr>
        <w:t>根据各自工作性质与业务特点，自行设计全面覆盖</w:t>
      </w:r>
      <w:r>
        <w:rPr>
          <w:rFonts w:asciiTheme="minorEastAsia" w:hAnsiTheme="minorEastAsia" w:cs="宋体" w:hint="eastAsia"/>
          <w:kern w:val="0"/>
          <w:sz w:val="28"/>
          <w:szCs w:val="28"/>
        </w:rPr>
        <w:t>相关</w:t>
      </w:r>
      <w:r w:rsidRPr="0013466A">
        <w:rPr>
          <w:rFonts w:asciiTheme="minorEastAsia" w:hAnsiTheme="minorEastAsia" w:cs="宋体" w:hint="eastAsia"/>
          <w:kern w:val="0"/>
          <w:sz w:val="28"/>
          <w:szCs w:val="28"/>
        </w:rPr>
        <w:t>安全生产工作范围</w:t>
      </w:r>
      <w:r>
        <w:rPr>
          <w:rFonts w:asciiTheme="minorEastAsia" w:hAnsiTheme="minorEastAsia" w:cs="宋体" w:hint="eastAsia"/>
          <w:kern w:val="0"/>
          <w:sz w:val="28"/>
          <w:szCs w:val="28"/>
        </w:rPr>
        <w:t>的</w:t>
      </w:r>
      <w:r w:rsidRPr="0013466A">
        <w:rPr>
          <w:rFonts w:asciiTheme="minorEastAsia" w:hAnsiTheme="minorEastAsia" w:cs="宋体" w:hint="eastAsia"/>
          <w:kern w:val="0"/>
          <w:sz w:val="28"/>
          <w:szCs w:val="28"/>
        </w:rPr>
        <w:t>自查</w:t>
      </w:r>
      <w:r>
        <w:rPr>
          <w:rFonts w:asciiTheme="minorEastAsia" w:hAnsiTheme="minorEastAsia" w:cs="宋体" w:hint="eastAsia"/>
          <w:kern w:val="0"/>
          <w:sz w:val="28"/>
          <w:szCs w:val="28"/>
        </w:rPr>
        <w:t>办法、</w:t>
      </w:r>
      <w:r w:rsidRPr="0013466A">
        <w:rPr>
          <w:rFonts w:asciiTheme="minorEastAsia" w:hAnsiTheme="minorEastAsia" w:cs="宋体" w:hint="eastAsia"/>
          <w:kern w:val="0"/>
          <w:sz w:val="28"/>
          <w:szCs w:val="28"/>
        </w:rPr>
        <w:t>表格</w:t>
      </w:r>
      <w:r>
        <w:rPr>
          <w:rFonts w:asciiTheme="minorEastAsia" w:hAnsiTheme="minorEastAsia" w:cs="宋体" w:hint="eastAsia"/>
          <w:kern w:val="0"/>
          <w:sz w:val="28"/>
          <w:szCs w:val="28"/>
        </w:rPr>
        <w:t>等</w:t>
      </w:r>
      <w:r w:rsidRPr="0013466A">
        <w:rPr>
          <w:rFonts w:asciiTheme="minorEastAsia" w:hAnsiTheme="minorEastAsia" w:cs="宋体" w:hint="eastAsia"/>
          <w:kern w:val="0"/>
          <w:sz w:val="28"/>
          <w:szCs w:val="28"/>
        </w:rPr>
        <w:t>，并对安全生产工作的重要指标提出定性或定量要求</w:t>
      </w:r>
      <w:r>
        <w:rPr>
          <w:rFonts w:asciiTheme="minorEastAsia" w:hAnsiTheme="minorEastAsia" w:cs="宋体" w:hint="eastAsia"/>
          <w:kern w:val="0"/>
          <w:sz w:val="28"/>
          <w:szCs w:val="28"/>
        </w:rPr>
        <w:t>，确保安全生产的每个环节、每个岗位都能得到有效的监督检查</w:t>
      </w:r>
      <w:r w:rsidRPr="00CB7003">
        <w:rPr>
          <w:rFonts w:asciiTheme="minorEastAsia" w:hAnsiTheme="minorEastAsia" w:cs="宋体"/>
          <w:kern w:val="0"/>
          <w:sz w:val="28"/>
          <w:szCs w:val="28"/>
        </w:rPr>
        <w:t>。</w:t>
      </w:r>
    </w:p>
    <w:p w:rsidR="009D22C9" w:rsidRPr="009D22C9" w:rsidRDefault="006C209C"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11" w:name="_Toc460704662"/>
      <w:r>
        <w:rPr>
          <w:rFonts w:asciiTheme="minorEastAsia" w:hAnsiTheme="minorEastAsia" w:cs="宋体" w:hint="eastAsia"/>
          <w:b/>
          <w:kern w:val="0"/>
          <w:sz w:val="28"/>
          <w:szCs w:val="28"/>
        </w:rPr>
        <w:t>2</w:t>
      </w:r>
      <w:r w:rsidR="00802000" w:rsidRPr="009D22C9">
        <w:rPr>
          <w:rFonts w:asciiTheme="minorEastAsia" w:hAnsiTheme="minorEastAsia" w:cs="宋体" w:hint="eastAsia"/>
          <w:b/>
          <w:kern w:val="0"/>
          <w:sz w:val="28"/>
          <w:szCs w:val="28"/>
        </w:rPr>
        <w:t>.</w:t>
      </w:r>
      <w:r w:rsidR="00B2085C" w:rsidRPr="009D22C9">
        <w:rPr>
          <w:rFonts w:asciiTheme="minorEastAsia" w:hAnsiTheme="minorEastAsia" w:cs="宋体" w:hint="eastAsia"/>
          <w:b/>
          <w:kern w:val="0"/>
          <w:sz w:val="28"/>
          <w:szCs w:val="28"/>
        </w:rPr>
        <w:t>落实责任，即查即改</w:t>
      </w:r>
      <w:bookmarkEnd w:id="11"/>
    </w:p>
    <w:p w:rsidR="00751C6E" w:rsidRDefault="00802000" w:rsidP="000C671A">
      <w:pPr>
        <w:widowControl/>
        <w:adjustRightInd w:val="0"/>
        <w:snapToGrid w:val="0"/>
        <w:spacing w:beforeLines="50" w:line="300" w:lineRule="auto"/>
        <w:ind w:firstLine="560"/>
        <w:rPr>
          <w:rFonts w:asciiTheme="minorEastAsia" w:hAnsiTheme="minorEastAsia" w:cs="宋体"/>
          <w:kern w:val="0"/>
          <w:sz w:val="28"/>
          <w:szCs w:val="28"/>
        </w:rPr>
      </w:pPr>
      <w:r>
        <w:rPr>
          <w:rFonts w:asciiTheme="minorEastAsia" w:hAnsiTheme="minorEastAsia" w:cs="宋体" w:hint="eastAsia"/>
          <w:kern w:val="0"/>
          <w:sz w:val="28"/>
          <w:szCs w:val="28"/>
        </w:rPr>
        <w:t>按照</w:t>
      </w:r>
      <w:r w:rsidRPr="00CB7003">
        <w:rPr>
          <w:rFonts w:asciiTheme="minorEastAsia" w:hAnsiTheme="minorEastAsia" w:cs="宋体"/>
          <w:kern w:val="0"/>
          <w:sz w:val="28"/>
          <w:szCs w:val="28"/>
        </w:rPr>
        <w:t>“分级管理、分级负责”</w:t>
      </w:r>
      <w:r w:rsidRPr="00CB7003">
        <w:rPr>
          <w:rFonts w:asciiTheme="minorEastAsia" w:hAnsiTheme="minorEastAsia" w:cs="宋体" w:hint="eastAsia"/>
          <w:kern w:val="0"/>
          <w:sz w:val="28"/>
          <w:szCs w:val="28"/>
        </w:rPr>
        <w:t>、“管生产，必须管安全”和“谁主管、谁负责”的管理体制，</w:t>
      </w:r>
      <w:r>
        <w:rPr>
          <w:rFonts w:asciiTheme="minorEastAsia" w:hAnsiTheme="minorEastAsia" w:cs="宋体" w:hint="eastAsia"/>
          <w:kern w:val="0"/>
          <w:sz w:val="28"/>
          <w:szCs w:val="28"/>
        </w:rPr>
        <w:t>坚持“五同时”原则</w:t>
      </w:r>
      <w:r w:rsidR="00B2085C" w:rsidRPr="001B31D1">
        <w:rPr>
          <w:rFonts w:asciiTheme="minorEastAsia" w:hAnsiTheme="minorEastAsia" w:cs="宋体" w:hint="eastAsia"/>
          <w:kern w:val="0"/>
          <w:sz w:val="28"/>
          <w:szCs w:val="28"/>
        </w:rPr>
        <w:t>，落实安全生产主体责任。各单位要进行经常性全面自查，要坚持边检查边整改，以检查促整改，</w:t>
      </w:r>
      <w:r w:rsidR="00751C6E" w:rsidRPr="00CB7003">
        <w:rPr>
          <w:rFonts w:asciiTheme="minorEastAsia" w:hAnsiTheme="minorEastAsia" w:cs="宋体"/>
          <w:kern w:val="0"/>
          <w:sz w:val="28"/>
          <w:szCs w:val="28"/>
        </w:rPr>
        <w:t>按隐患整改</w:t>
      </w:r>
      <w:r w:rsidR="00751C6E" w:rsidRPr="00CB7003">
        <w:rPr>
          <w:rFonts w:asciiTheme="minorEastAsia" w:hAnsiTheme="minorEastAsia" w:cs="宋体" w:hint="eastAsia"/>
          <w:kern w:val="0"/>
          <w:sz w:val="28"/>
          <w:szCs w:val="28"/>
        </w:rPr>
        <w:t>“</w:t>
      </w:r>
      <w:r w:rsidR="00751C6E" w:rsidRPr="00CB7003">
        <w:rPr>
          <w:rFonts w:asciiTheme="minorEastAsia" w:hAnsiTheme="minorEastAsia" w:cs="宋体"/>
          <w:kern w:val="0"/>
          <w:sz w:val="28"/>
          <w:szCs w:val="28"/>
        </w:rPr>
        <w:t>五到位</w:t>
      </w:r>
      <w:r w:rsidR="00751C6E" w:rsidRPr="00CB7003">
        <w:rPr>
          <w:rFonts w:asciiTheme="minorEastAsia" w:hAnsiTheme="minorEastAsia" w:cs="宋体" w:hint="eastAsia"/>
          <w:kern w:val="0"/>
          <w:sz w:val="28"/>
          <w:szCs w:val="28"/>
        </w:rPr>
        <w:t>”</w:t>
      </w:r>
      <w:r w:rsidR="00751C6E" w:rsidRPr="00CB7003">
        <w:rPr>
          <w:rFonts w:asciiTheme="minorEastAsia" w:hAnsiTheme="minorEastAsia" w:cs="宋体"/>
          <w:kern w:val="0"/>
          <w:sz w:val="28"/>
          <w:szCs w:val="28"/>
        </w:rPr>
        <w:t>（时间、责任、措施、资金、预案）原则落实整改，分清责任，及时采取措施进行整改</w:t>
      </w:r>
      <w:r w:rsidR="00751C6E">
        <w:rPr>
          <w:rFonts w:asciiTheme="minorEastAsia" w:hAnsiTheme="minorEastAsia" w:cs="宋体" w:hint="eastAsia"/>
          <w:kern w:val="0"/>
          <w:sz w:val="28"/>
          <w:szCs w:val="28"/>
        </w:rPr>
        <w:t>；</w:t>
      </w:r>
      <w:r w:rsidR="00B2085C" w:rsidRPr="001B31D1">
        <w:rPr>
          <w:rFonts w:asciiTheme="minorEastAsia" w:hAnsiTheme="minorEastAsia" w:cs="宋体" w:hint="eastAsia"/>
          <w:kern w:val="0"/>
          <w:sz w:val="28"/>
          <w:szCs w:val="28"/>
        </w:rPr>
        <w:t>暂时不能整改的，要制定并落实防范措施，指定专人盯守，限期整改，跟踪落实。</w:t>
      </w:r>
    </w:p>
    <w:p w:rsidR="009D22C9" w:rsidRPr="009D22C9" w:rsidRDefault="006C209C"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12" w:name="_Toc460704663"/>
      <w:r>
        <w:rPr>
          <w:rFonts w:asciiTheme="minorEastAsia" w:hAnsiTheme="minorEastAsia" w:cs="宋体" w:hint="eastAsia"/>
          <w:b/>
          <w:kern w:val="0"/>
          <w:sz w:val="28"/>
          <w:szCs w:val="28"/>
        </w:rPr>
        <w:t>3</w:t>
      </w:r>
      <w:r w:rsidR="00802000" w:rsidRPr="009D22C9">
        <w:rPr>
          <w:rFonts w:asciiTheme="minorEastAsia" w:hAnsiTheme="minorEastAsia" w:cs="宋体" w:hint="eastAsia"/>
          <w:b/>
          <w:kern w:val="0"/>
          <w:sz w:val="28"/>
          <w:szCs w:val="28"/>
        </w:rPr>
        <w:t>.</w:t>
      </w:r>
      <w:r w:rsidR="00B2085C" w:rsidRPr="009D22C9">
        <w:rPr>
          <w:rFonts w:asciiTheme="minorEastAsia" w:hAnsiTheme="minorEastAsia" w:cs="宋体" w:hint="eastAsia"/>
          <w:b/>
          <w:kern w:val="0"/>
          <w:sz w:val="28"/>
          <w:szCs w:val="28"/>
        </w:rPr>
        <w:t>建立定期会议制度</w:t>
      </w:r>
      <w:bookmarkEnd w:id="12"/>
    </w:p>
    <w:p w:rsidR="00B2085C" w:rsidRPr="001B31D1" w:rsidRDefault="00F55FD3"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学校安全生产工作领导小组每学期至少召开一次工作会议，分析、研究安全生产工作</w:t>
      </w:r>
      <w:r w:rsidR="00B2085C" w:rsidRPr="001B31D1">
        <w:rPr>
          <w:rFonts w:asciiTheme="minorEastAsia" w:hAnsiTheme="minorEastAsia" w:cs="宋体" w:hint="eastAsia"/>
          <w:kern w:val="0"/>
          <w:sz w:val="28"/>
          <w:szCs w:val="28"/>
        </w:rPr>
        <w:t>情况，分析当前安全</w:t>
      </w:r>
      <w:r w:rsidRPr="001B31D1">
        <w:rPr>
          <w:rFonts w:asciiTheme="minorEastAsia" w:hAnsiTheme="minorEastAsia" w:cs="宋体" w:hint="eastAsia"/>
          <w:kern w:val="0"/>
          <w:sz w:val="28"/>
          <w:szCs w:val="28"/>
        </w:rPr>
        <w:t>生产</w:t>
      </w:r>
      <w:r w:rsidR="00B2085C" w:rsidRPr="001B31D1">
        <w:rPr>
          <w:rFonts w:asciiTheme="minorEastAsia" w:hAnsiTheme="minorEastAsia" w:cs="宋体" w:hint="eastAsia"/>
          <w:kern w:val="0"/>
          <w:sz w:val="28"/>
          <w:szCs w:val="28"/>
        </w:rPr>
        <w:t>形势，安排部署</w:t>
      </w:r>
      <w:r w:rsidRPr="001B31D1">
        <w:rPr>
          <w:rFonts w:asciiTheme="minorEastAsia" w:hAnsiTheme="minorEastAsia" w:cs="宋体" w:hint="eastAsia"/>
          <w:kern w:val="0"/>
          <w:sz w:val="28"/>
          <w:szCs w:val="28"/>
        </w:rPr>
        <w:t>有关工作</w:t>
      </w:r>
      <w:r w:rsidR="00B2085C" w:rsidRPr="001B31D1">
        <w:rPr>
          <w:rFonts w:asciiTheme="minorEastAsia" w:hAnsiTheme="minorEastAsia" w:cs="宋体" w:hint="eastAsia"/>
          <w:kern w:val="0"/>
          <w:sz w:val="28"/>
          <w:szCs w:val="28"/>
        </w:rPr>
        <w:t>。</w:t>
      </w:r>
      <w:r w:rsidRPr="001B31D1">
        <w:rPr>
          <w:rFonts w:asciiTheme="minorEastAsia" w:hAnsiTheme="minorEastAsia" w:cs="宋体" w:hint="eastAsia"/>
          <w:kern w:val="0"/>
          <w:sz w:val="28"/>
          <w:szCs w:val="28"/>
        </w:rPr>
        <w:t>各单位应建立相应的定期会议制度，协调解决安全生产相关问题</w:t>
      </w:r>
      <w:r w:rsidR="00B2085C" w:rsidRPr="001B31D1">
        <w:rPr>
          <w:rFonts w:asciiTheme="minorEastAsia" w:hAnsiTheme="minorEastAsia" w:cs="宋体" w:hint="eastAsia"/>
          <w:kern w:val="0"/>
          <w:sz w:val="28"/>
          <w:szCs w:val="28"/>
        </w:rPr>
        <w:t>。</w:t>
      </w:r>
    </w:p>
    <w:p w:rsidR="009D22C9" w:rsidRPr="009D22C9" w:rsidRDefault="006C209C"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13" w:name="_Toc460704664"/>
      <w:r>
        <w:rPr>
          <w:rFonts w:asciiTheme="minorEastAsia" w:hAnsiTheme="minorEastAsia" w:cs="宋体" w:hint="eastAsia"/>
          <w:b/>
          <w:kern w:val="0"/>
          <w:sz w:val="28"/>
          <w:szCs w:val="28"/>
        </w:rPr>
        <w:t>4</w:t>
      </w:r>
      <w:r w:rsidR="00587115" w:rsidRPr="009D22C9">
        <w:rPr>
          <w:rFonts w:asciiTheme="minorEastAsia" w:hAnsiTheme="minorEastAsia" w:cs="宋体" w:hint="eastAsia"/>
          <w:b/>
          <w:kern w:val="0"/>
          <w:sz w:val="28"/>
          <w:szCs w:val="28"/>
        </w:rPr>
        <w:t>.</w:t>
      </w:r>
      <w:r w:rsidR="00B2085C" w:rsidRPr="009D22C9">
        <w:rPr>
          <w:rFonts w:asciiTheme="minorEastAsia" w:hAnsiTheme="minorEastAsia" w:cs="宋体" w:hint="eastAsia"/>
          <w:b/>
          <w:kern w:val="0"/>
          <w:sz w:val="28"/>
          <w:szCs w:val="28"/>
        </w:rPr>
        <w:t>加强信息报送</w:t>
      </w:r>
      <w:r>
        <w:rPr>
          <w:rFonts w:asciiTheme="minorEastAsia" w:hAnsiTheme="minorEastAsia" w:cs="宋体" w:hint="eastAsia"/>
          <w:b/>
          <w:kern w:val="0"/>
          <w:sz w:val="28"/>
          <w:szCs w:val="28"/>
        </w:rPr>
        <w:t>和通报</w:t>
      </w:r>
      <w:bookmarkEnd w:id="13"/>
    </w:p>
    <w:p w:rsidR="00EF2D5F" w:rsidRPr="00EF2D5F" w:rsidRDefault="00EF2D5F"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各二级单位</w:t>
      </w:r>
      <w:r w:rsidRPr="00EF2D5F">
        <w:rPr>
          <w:rFonts w:asciiTheme="minorEastAsia" w:hAnsiTheme="minorEastAsia" w:cs="宋体" w:hint="eastAsia"/>
          <w:kern w:val="0"/>
          <w:sz w:val="28"/>
          <w:szCs w:val="28"/>
        </w:rPr>
        <w:t>在每次检查</w:t>
      </w:r>
      <w:r w:rsidRPr="00EF2D5F">
        <w:rPr>
          <w:rFonts w:asciiTheme="minorEastAsia" w:hAnsiTheme="minorEastAsia" w:cs="宋体"/>
          <w:kern w:val="0"/>
          <w:sz w:val="28"/>
          <w:szCs w:val="28"/>
        </w:rPr>
        <w:t>/</w:t>
      </w:r>
      <w:r w:rsidRPr="00EF2D5F">
        <w:rPr>
          <w:rFonts w:asciiTheme="minorEastAsia" w:hAnsiTheme="minorEastAsia" w:cs="宋体" w:hint="eastAsia"/>
          <w:kern w:val="0"/>
          <w:sz w:val="28"/>
          <w:szCs w:val="28"/>
        </w:rPr>
        <w:t>抽查工作完成后，</w:t>
      </w:r>
      <w:r>
        <w:rPr>
          <w:rFonts w:asciiTheme="minorEastAsia" w:hAnsiTheme="minorEastAsia" w:cs="宋体" w:hint="eastAsia"/>
          <w:kern w:val="0"/>
          <w:sz w:val="28"/>
          <w:szCs w:val="28"/>
        </w:rPr>
        <w:t>应及时对于</w:t>
      </w:r>
      <w:r w:rsidRPr="00EF2D5F">
        <w:rPr>
          <w:rFonts w:asciiTheme="minorEastAsia" w:hAnsiTheme="minorEastAsia" w:cs="宋体" w:hint="eastAsia"/>
          <w:kern w:val="0"/>
          <w:sz w:val="28"/>
          <w:szCs w:val="28"/>
        </w:rPr>
        <w:t>检查中发现的</w:t>
      </w:r>
      <w:r>
        <w:rPr>
          <w:rFonts w:asciiTheme="minorEastAsia" w:hAnsiTheme="minorEastAsia" w:cs="宋体" w:hint="eastAsia"/>
          <w:kern w:val="0"/>
          <w:sz w:val="28"/>
          <w:szCs w:val="28"/>
        </w:rPr>
        <w:t>问题，视情况严重性及时采取措施解决或向归口管理职能部门</w:t>
      </w:r>
      <w:r w:rsidR="0027215C">
        <w:rPr>
          <w:rFonts w:asciiTheme="minorEastAsia" w:hAnsiTheme="minorEastAsia" w:cs="宋体" w:hint="eastAsia"/>
          <w:kern w:val="0"/>
          <w:sz w:val="28"/>
          <w:szCs w:val="28"/>
        </w:rPr>
        <w:t>及</w:t>
      </w:r>
      <w:r>
        <w:rPr>
          <w:rFonts w:asciiTheme="minorEastAsia" w:hAnsiTheme="minorEastAsia" w:cs="宋体" w:hint="eastAsia"/>
          <w:kern w:val="0"/>
          <w:sz w:val="28"/>
          <w:szCs w:val="28"/>
        </w:rPr>
        <w:t>学校汇报</w:t>
      </w:r>
      <w:r w:rsidRPr="00EF2D5F">
        <w:rPr>
          <w:rFonts w:asciiTheme="minorEastAsia" w:hAnsiTheme="minorEastAsia" w:cs="宋体" w:hint="eastAsia"/>
          <w:kern w:val="0"/>
          <w:sz w:val="28"/>
          <w:szCs w:val="28"/>
        </w:rPr>
        <w:t>。</w:t>
      </w:r>
    </w:p>
    <w:p w:rsidR="00EF2D5F" w:rsidRDefault="00B2085C"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各</w:t>
      </w:r>
      <w:r w:rsidR="00F55FD3" w:rsidRPr="001B31D1">
        <w:rPr>
          <w:rFonts w:asciiTheme="minorEastAsia" w:hAnsiTheme="minorEastAsia" w:cs="宋体" w:hint="eastAsia"/>
          <w:kern w:val="0"/>
          <w:sz w:val="28"/>
          <w:szCs w:val="28"/>
        </w:rPr>
        <w:t>单位</w:t>
      </w:r>
      <w:r w:rsidRPr="001B31D1">
        <w:rPr>
          <w:rFonts w:asciiTheme="minorEastAsia" w:hAnsiTheme="minorEastAsia" w:cs="宋体" w:hint="eastAsia"/>
          <w:kern w:val="0"/>
          <w:sz w:val="28"/>
          <w:szCs w:val="28"/>
        </w:rPr>
        <w:t>要充分发动群众，做好信息收集、信息上报工作,确保第一时间掌握安全信息、第一时间排除安全隐患。</w:t>
      </w:r>
    </w:p>
    <w:p w:rsidR="00751C6E" w:rsidRPr="00CB7003" w:rsidRDefault="00751C6E" w:rsidP="000C671A">
      <w:pPr>
        <w:widowControl/>
        <w:adjustRightInd w:val="0"/>
        <w:snapToGrid w:val="0"/>
        <w:spacing w:beforeLines="50" w:line="300" w:lineRule="auto"/>
        <w:ind w:firstLine="560"/>
        <w:rPr>
          <w:rFonts w:asciiTheme="minorEastAsia" w:hAnsiTheme="minorEastAsia" w:cs="宋体"/>
          <w:kern w:val="0"/>
          <w:sz w:val="28"/>
          <w:szCs w:val="28"/>
        </w:rPr>
      </w:pPr>
      <w:r w:rsidRPr="00CB7003">
        <w:rPr>
          <w:rFonts w:asciiTheme="minorEastAsia" w:hAnsiTheme="minorEastAsia" w:cs="宋体"/>
          <w:kern w:val="0"/>
          <w:sz w:val="28"/>
          <w:szCs w:val="28"/>
        </w:rPr>
        <w:lastRenderedPageBreak/>
        <w:t>各</w:t>
      </w:r>
      <w:r w:rsidRPr="00CB7003">
        <w:rPr>
          <w:rFonts w:asciiTheme="minorEastAsia" w:hAnsiTheme="minorEastAsia" w:cs="宋体" w:hint="eastAsia"/>
          <w:kern w:val="0"/>
          <w:sz w:val="28"/>
          <w:szCs w:val="28"/>
        </w:rPr>
        <w:t>单位</w:t>
      </w:r>
      <w:r w:rsidRPr="00CB7003">
        <w:rPr>
          <w:rFonts w:asciiTheme="minorEastAsia" w:hAnsiTheme="minorEastAsia" w:cs="宋体"/>
          <w:kern w:val="0"/>
          <w:sz w:val="28"/>
          <w:szCs w:val="28"/>
        </w:rPr>
        <w:t>建立检查与隐患整改台账，</w:t>
      </w:r>
      <w:r w:rsidRPr="001B31D1">
        <w:rPr>
          <w:rFonts w:asciiTheme="minorEastAsia" w:hAnsiTheme="minorEastAsia" w:cs="宋体" w:hint="eastAsia"/>
          <w:kern w:val="0"/>
          <w:sz w:val="28"/>
          <w:szCs w:val="28"/>
        </w:rPr>
        <w:t>检查记录要如实填写检查时间、地点、参加检查人员、发现的隐患问题和整改情况</w:t>
      </w:r>
      <w:r>
        <w:rPr>
          <w:rFonts w:asciiTheme="minorEastAsia" w:hAnsiTheme="minorEastAsia" w:cs="宋体" w:hint="eastAsia"/>
          <w:kern w:val="0"/>
          <w:sz w:val="28"/>
          <w:szCs w:val="28"/>
        </w:rPr>
        <w:t>，并</w:t>
      </w:r>
      <w:r w:rsidRPr="00CB7003">
        <w:rPr>
          <w:rFonts w:asciiTheme="minorEastAsia" w:hAnsiTheme="minorEastAsia" w:cs="宋体"/>
          <w:kern w:val="0"/>
          <w:sz w:val="28"/>
          <w:szCs w:val="28"/>
        </w:rPr>
        <w:t>将每次检查与隐患整改情况形成书面报告存档。</w:t>
      </w:r>
      <w:r>
        <w:rPr>
          <w:rFonts w:asciiTheme="minorEastAsia" w:hAnsiTheme="minorEastAsia" w:cs="宋体" w:hint="eastAsia"/>
          <w:kern w:val="0"/>
          <w:sz w:val="28"/>
          <w:szCs w:val="28"/>
        </w:rPr>
        <w:t>对于检查中发现的好经验、好做法或安全隐患或</w:t>
      </w:r>
      <w:r w:rsidRPr="00CB7003">
        <w:rPr>
          <w:rFonts w:asciiTheme="minorEastAsia" w:hAnsiTheme="minorEastAsia" w:cs="宋体"/>
          <w:kern w:val="0"/>
          <w:sz w:val="28"/>
          <w:szCs w:val="28"/>
        </w:rPr>
        <w:t>违反国家有关法律法规、学校规章制度</w:t>
      </w:r>
      <w:r>
        <w:rPr>
          <w:rFonts w:asciiTheme="minorEastAsia" w:hAnsiTheme="minorEastAsia" w:cs="宋体" w:hint="eastAsia"/>
          <w:kern w:val="0"/>
          <w:sz w:val="28"/>
          <w:szCs w:val="28"/>
        </w:rPr>
        <w:t>等情况</w:t>
      </w:r>
      <w:r w:rsidRPr="00CB7003">
        <w:rPr>
          <w:rFonts w:asciiTheme="minorEastAsia" w:hAnsiTheme="minorEastAsia" w:cs="宋体"/>
          <w:kern w:val="0"/>
          <w:sz w:val="28"/>
          <w:szCs w:val="28"/>
        </w:rPr>
        <w:t>，</w:t>
      </w:r>
      <w:r>
        <w:rPr>
          <w:rFonts w:asciiTheme="minorEastAsia" w:hAnsiTheme="minorEastAsia" w:cs="宋体" w:hint="eastAsia"/>
          <w:kern w:val="0"/>
          <w:sz w:val="28"/>
          <w:szCs w:val="28"/>
        </w:rPr>
        <w:t>要及时通过适当方式有针对性地向有关单位发出</w:t>
      </w:r>
      <w:r w:rsidRPr="00CB7003">
        <w:rPr>
          <w:rFonts w:asciiTheme="minorEastAsia" w:hAnsiTheme="minorEastAsia" w:cs="宋体" w:hint="eastAsia"/>
          <w:kern w:val="0"/>
          <w:sz w:val="28"/>
          <w:szCs w:val="28"/>
        </w:rPr>
        <w:t>安全检查通报、安全隐患整改通知书</w:t>
      </w:r>
      <w:r>
        <w:rPr>
          <w:rFonts w:asciiTheme="minorEastAsia" w:hAnsiTheme="minorEastAsia" w:cs="宋体" w:hint="eastAsia"/>
          <w:kern w:val="0"/>
          <w:sz w:val="28"/>
          <w:szCs w:val="28"/>
        </w:rPr>
        <w:t>或</w:t>
      </w:r>
      <w:r w:rsidRPr="00CB7003">
        <w:rPr>
          <w:rFonts w:asciiTheme="minorEastAsia" w:hAnsiTheme="minorEastAsia" w:cs="宋体" w:hint="eastAsia"/>
          <w:kern w:val="0"/>
          <w:sz w:val="28"/>
          <w:szCs w:val="28"/>
        </w:rPr>
        <w:t>其它安全生产隐患整改意见</w:t>
      </w:r>
      <w:r>
        <w:rPr>
          <w:rFonts w:asciiTheme="minorEastAsia" w:hAnsiTheme="minorEastAsia" w:cs="宋体" w:hint="eastAsia"/>
          <w:kern w:val="0"/>
          <w:sz w:val="28"/>
          <w:szCs w:val="28"/>
        </w:rPr>
        <w:t>，</w:t>
      </w:r>
      <w:r w:rsidRPr="00CB7003">
        <w:rPr>
          <w:rFonts w:asciiTheme="minorEastAsia" w:hAnsiTheme="minorEastAsia" w:cs="宋体"/>
          <w:kern w:val="0"/>
          <w:sz w:val="28"/>
          <w:szCs w:val="28"/>
        </w:rPr>
        <w:t>要求限期整改</w:t>
      </w:r>
      <w:r>
        <w:rPr>
          <w:rFonts w:asciiTheme="minorEastAsia" w:hAnsiTheme="minorEastAsia" w:cs="宋体" w:hint="eastAsia"/>
          <w:kern w:val="0"/>
          <w:sz w:val="28"/>
          <w:szCs w:val="28"/>
        </w:rPr>
        <w:t>、学习借鉴或警示警告等</w:t>
      </w:r>
      <w:r w:rsidRPr="00CB7003">
        <w:rPr>
          <w:rFonts w:asciiTheme="minorEastAsia" w:hAnsiTheme="minorEastAsia" w:cs="宋体"/>
          <w:kern w:val="0"/>
          <w:sz w:val="28"/>
          <w:szCs w:val="28"/>
        </w:rPr>
        <w:t>。</w:t>
      </w:r>
    </w:p>
    <w:p w:rsidR="009D22C9" w:rsidRPr="009D22C9" w:rsidRDefault="006C209C"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14" w:name="_Toc460704665"/>
      <w:r>
        <w:rPr>
          <w:rFonts w:asciiTheme="minorEastAsia" w:hAnsiTheme="minorEastAsia" w:cs="宋体" w:hint="eastAsia"/>
          <w:b/>
          <w:kern w:val="0"/>
          <w:sz w:val="28"/>
          <w:szCs w:val="28"/>
        </w:rPr>
        <w:t>5</w:t>
      </w:r>
      <w:r w:rsidR="00587115" w:rsidRPr="009D22C9">
        <w:rPr>
          <w:rFonts w:asciiTheme="minorEastAsia" w:hAnsiTheme="minorEastAsia" w:cs="宋体" w:hint="eastAsia"/>
          <w:b/>
          <w:kern w:val="0"/>
          <w:sz w:val="28"/>
          <w:szCs w:val="28"/>
        </w:rPr>
        <w:t>.</w:t>
      </w:r>
      <w:r w:rsidR="00B2085C" w:rsidRPr="009D22C9">
        <w:rPr>
          <w:rFonts w:asciiTheme="minorEastAsia" w:hAnsiTheme="minorEastAsia" w:cs="宋体" w:hint="eastAsia"/>
          <w:b/>
          <w:kern w:val="0"/>
          <w:sz w:val="28"/>
          <w:szCs w:val="28"/>
        </w:rPr>
        <w:t>多举措推动宣传教育常态化</w:t>
      </w:r>
      <w:bookmarkEnd w:id="14"/>
    </w:p>
    <w:p w:rsidR="00B2085C" w:rsidRPr="001B31D1" w:rsidRDefault="00B2085C"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安全生产教育先行</w:t>
      </w:r>
      <w:r w:rsidR="002972FB" w:rsidRPr="001B31D1">
        <w:rPr>
          <w:rFonts w:asciiTheme="minorEastAsia" w:hAnsiTheme="minorEastAsia" w:cs="宋体" w:hint="eastAsia"/>
          <w:kern w:val="0"/>
          <w:sz w:val="28"/>
          <w:szCs w:val="28"/>
        </w:rPr>
        <w:t>，各单位</w:t>
      </w:r>
      <w:r w:rsidRPr="001B31D1">
        <w:rPr>
          <w:rFonts w:asciiTheme="minorEastAsia" w:hAnsiTheme="minorEastAsia" w:cs="宋体" w:hint="eastAsia"/>
          <w:kern w:val="0"/>
          <w:sz w:val="28"/>
          <w:szCs w:val="28"/>
        </w:rPr>
        <w:t>要充分利用安全检查和业务开展的时机，讲解、宣传安全知识；要分季节和阶段，充分利用媒体、宣传栏、悬挂横幅、张贴安全标语、发放安全知识明白纸等形式，加强对用电、用气、</w:t>
      </w:r>
      <w:r w:rsidR="002972FB" w:rsidRPr="001B31D1">
        <w:rPr>
          <w:rFonts w:asciiTheme="minorEastAsia" w:hAnsiTheme="minorEastAsia" w:cs="宋体" w:hint="eastAsia"/>
          <w:kern w:val="0"/>
          <w:sz w:val="28"/>
          <w:szCs w:val="28"/>
        </w:rPr>
        <w:t>用电、防火、防毒</w:t>
      </w:r>
      <w:r w:rsidRPr="001B31D1">
        <w:rPr>
          <w:rFonts w:asciiTheme="minorEastAsia" w:hAnsiTheme="minorEastAsia" w:cs="宋体" w:hint="eastAsia"/>
          <w:kern w:val="0"/>
          <w:sz w:val="28"/>
          <w:szCs w:val="28"/>
        </w:rPr>
        <w:t>、防交通事故等安全知识的宣传；要积极协调组织安全知识培训班，邀请专业人士授课，使安全法规、安全制度、安全生产责任制、安全预防、安全应急救援等知识深入人心，落实到行动中，切实提高</w:t>
      </w:r>
      <w:r w:rsidR="002972FB" w:rsidRPr="001B31D1">
        <w:rPr>
          <w:rFonts w:asciiTheme="minorEastAsia" w:hAnsiTheme="minorEastAsia" w:cs="宋体" w:hint="eastAsia"/>
          <w:kern w:val="0"/>
          <w:sz w:val="28"/>
          <w:szCs w:val="28"/>
        </w:rPr>
        <w:t>师生的</w:t>
      </w:r>
      <w:r w:rsidRPr="001B31D1">
        <w:rPr>
          <w:rFonts w:asciiTheme="minorEastAsia" w:hAnsiTheme="minorEastAsia" w:cs="宋体" w:hint="eastAsia"/>
          <w:kern w:val="0"/>
          <w:sz w:val="28"/>
          <w:szCs w:val="28"/>
        </w:rPr>
        <w:t>安全预防意识和应急处置能力，在</w:t>
      </w:r>
      <w:r w:rsidR="002972FB" w:rsidRPr="001B31D1">
        <w:rPr>
          <w:rFonts w:asciiTheme="minorEastAsia" w:hAnsiTheme="minorEastAsia" w:cs="宋体" w:hint="eastAsia"/>
          <w:kern w:val="0"/>
          <w:sz w:val="28"/>
          <w:szCs w:val="28"/>
        </w:rPr>
        <w:t>全校</w:t>
      </w:r>
      <w:r w:rsidRPr="001B31D1">
        <w:rPr>
          <w:rFonts w:asciiTheme="minorEastAsia" w:hAnsiTheme="minorEastAsia" w:cs="宋体" w:hint="eastAsia"/>
          <w:kern w:val="0"/>
          <w:sz w:val="28"/>
          <w:szCs w:val="28"/>
        </w:rPr>
        <w:t>形成“安全无小事、人人讲安全、人人抓安全”的良好氛围。</w:t>
      </w:r>
    </w:p>
    <w:p w:rsidR="009D22C9" w:rsidRPr="009D22C9" w:rsidRDefault="006C209C" w:rsidP="000C671A">
      <w:pPr>
        <w:widowControl/>
        <w:adjustRightInd w:val="0"/>
        <w:snapToGrid w:val="0"/>
        <w:spacing w:beforeLines="50" w:line="300" w:lineRule="auto"/>
        <w:ind w:firstLineChars="200" w:firstLine="562"/>
        <w:outlineLvl w:val="1"/>
        <w:rPr>
          <w:rFonts w:asciiTheme="minorEastAsia" w:hAnsiTheme="minorEastAsia" w:cs="宋体"/>
          <w:b/>
          <w:kern w:val="0"/>
          <w:sz w:val="28"/>
          <w:szCs w:val="28"/>
        </w:rPr>
      </w:pPr>
      <w:bookmarkStart w:id="15" w:name="_Toc460704666"/>
      <w:r>
        <w:rPr>
          <w:rFonts w:asciiTheme="minorEastAsia" w:hAnsiTheme="minorEastAsia" w:cs="宋体" w:hint="eastAsia"/>
          <w:b/>
          <w:kern w:val="0"/>
          <w:sz w:val="28"/>
          <w:szCs w:val="28"/>
        </w:rPr>
        <w:t>6</w:t>
      </w:r>
      <w:r w:rsidR="00587115" w:rsidRPr="009D22C9">
        <w:rPr>
          <w:rFonts w:asciiTheme="minorEastAsia" w:hAnsiTheme="minorEastAsia" w:cs="宋体" w:hint="eastAsia"/>
          <w:b/>
          <w:kern w:val="0"/>
          <w:sz w:val="28"/>
          <w:szCs w:val="28"/>
        </w:rPr>
        <w:t>.</w:t>
      </w:r>
      <w:r w:rsidR="002972FB" w:rsidRPr="009D22C9">
        <w:rPr>
          <w:rFonts w:asciiTheme="minorEastAsia" w:hAnsiTheme="minorEastAsia" w:cs="宋体" w:hint="eastAsia"/>
          <w:b/>
          <w:kern w:val="0"/>
          <w:sz w:val="28"/>
          <w:szCs w:val="28"/>
        </w:rPr>
        <w:t>广泛开展“身边隐患随手拍”活动</w:t>
      </w:r>
      <w:bookmarkEnd w:id="15"/>
    </w:p>
    <w:p w:rsidR="002972FB" w:rsidRPr="001B31D1" w:rsidRDefault="002972FB"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r w:rsidRPr="001B31D1">
        <w:rPr>
          <w:rFonts w:asciiTheme="minorEastAsia" w:hAnsiTheme="minorEastAsia" w:cs="宋体" w:hint="eastAsia"/>
          <w:kern w:val="0"/>
          <w:sz w:val="28"/>
          <w:szCs w:val="28"/>
        </w:rPr>
        <w:t>各单位要动员广大师生，重点关注学生宿舍、食堂、教学楼、实验室、学校危旧房屋、校园道路、校园门口及附近等关键部位的薄弱环节及突出问题，查找身边安全隐患，随手拍成照片，及时上传学校安全生产领导小组办公室邮箱</w:t>
      </w:r>
      <w:r w:rsidR="000B5DBC">
        <w:rPr>
          <w:rFonts w:asciiTheme="minorEastAsia" w:hAnsiTheme="minorEastAsia" w:cs="宋体" w:hint="eastAsia"/>
          <w:kern w:val="0"/>
          <w:sz w:val="28"/>
          <w:szCs w:val="28"/>
        </w:rPr>
        <w:t>、</w:t>
      </w:r>
      <w:r w:rsidR="00CE5061">
        <w:rPr>
          <w:rFonts w:asciiTheme="minorEastAsia" w:hAnsiTheme="minorEastAsia" w:cs="宋体" w:hint="eastAsia"/>
          <w:kern w:val="0"/>
          <w:sz w:val="28"/>
          <w:szCs w:val="28"/>
        </w:rPr>
        <w:t>微信公众号、学校安全生产信息网</w:t>
      </w:r>
      <w:r w:rsidRPr="001B31D1">
        <w:rPr>
          <w:rFonts w:asciiTheme="minorEastAsia" w:hAnsiTheme="minorEastAsia" w:cs="宋体" w:hint="eastAsia"/>
          <w:kern w:val="0"/>
          <w:sz w:val="28"/>
          <w:szCs w:val="28"/>
        </w:rPr>
        <w:t>，并对师生查找出的安全隐患及时整改。</w:t>
      </w:r>
    </w:p>
    <w:p w:rsidR="006C209C" w:rsidRDefault="006C209C" w:rsidP="000C671A">
      <w:pPr>
        <w:widowControl/>
        <w:adjustRightInd w:val="0"/>
        <w:snapToGrid w:val="0"/>
        <w:spacing w:beforeLines="50" w:line="300" w:lineRule="auto"/>
        <w:ind w:firstLineChars="200" w:firstLine="560"/>
        <w:rPr>
          <w:rFonts w:asciiTheme="minorEastAsia" w:hAnsiTheme="minorEastAsia" w:cs="宋体"/>
          <w:kern w:val="0"/>
          <w:sz w:val="28"/>
          <w:szCs w:val="28"/>
        </w:rPr>
      </w:pPr>
    </w:p>
    <w:p w:rsidR="006C209C" w:rsidRPr="00CD6727" w:rsidRDefault="006C209C" w:rsidP="000C671A">
      <w:pPr>
        <w:widowControl/>
        <w:adjustRightInd w:val="0"/>
        <w:snapToGrid w:val="0"/>
        <w:spacing w:beforeLines="50" w:line="300" w:lineRule="auto"/>
        <w:ind w:firstLineChars="200" w:firstLine="600"/>
        <w:rPr>
          <w:rFonts w:asciiTheme="minorEastAsia" w:hAnsiTheme="minorEastAsia" w:cs="宋体"/>
          <w:kern w:val="0"/>
          <w:sz w:val="30"/>
          <w:szCs w:val="30"/>
        </w:rPr>
        <w:sectPr w:rsidR="006C209C" w:rsidRPr="00CD6727" w:rsidSect="0099601D">
          <w:footerReference w:type="default" r:id="rId8"/>
          <w:pgSz w:w="11906" w:h="16838"/>
          <w:pgMar w:top="1440" w:right="1800" w:bottom="1440" w:left="1800" w:header="851" w:footer="992" w:gutter="0"/>
          <w:pgNumType w:start="1"/>
          <w:cols w:space="425"/>
          <w:docGrid w:type="lines" w:linePitch="312"/>
        </w:sectPr>
      </w:pPr>
    </w:p>
    <w:p w:rsidR="00CA001E" w:rsidRPr="00CA001E" w:rsidRDefault="00CA001E" w:rsidP="00CA001E">
      <w:pPr>
        <w:widowControl/>
        <w:spacing w:line="380" w:lineRule="atLeast"/>
        <w:jc w:val="left"/>
        <w:rPr>
          <w:rFonts w:asciiTheme="minorEastAsia" w:hAnsiTheme="minorEastAsia" w:cs="宋体"/>
          <w:kern w:val="0"/>
          <w:sz w:val="28"/>
          <w:szCs w:val="28"/>
        </w:rPr>
      </w:pPr>
      <w:r w:rsidRPr="00CA001E">
        <w:rPr>
          <w:rFonts w:asciiTheme="minorEastAsia" w:hAnsiTheme="minorEastAsia" w:cs="宋体" w:hint="eastAsia"/>
          <w:kern w:val="0"/>
          <w:sz w:val="28"/>
          <w:szCs w:val="28"/>
        </w:rPr>
        <w:lastRenderedPageBreak/>
        <w:t>附件</w:t>
      </w:r>
      <w:r w:rsidR="004D31E0">
        <w:rPr>
          <w:rFonts w:asciiTheme="minorEastAsia" w:hAnsiTheme="minorEastAsia" w:cs="宋体" w:hint="eastAsia"/>
          <w:kern w:val="0"/>
          <w:sz w:val="28"/>
          <w:szCs w:val="28"/>
        </w:rPr>
        <w:t>一</w:t>
      </w:r>
      <w:r w:rsidRPr="00CA001E">
        <w:rPr>
          <w:rFonts w:asciiTheme="minorEastAsia" w:hAnsiTheme="minorEastAsia" w:cs="宋体" w:hint="eastAsia"/>
          <w:kern w:val="0"/>
          <w:sz w:val="28"/>
          <w:szCs w:val="28"/>
        </w:rPr>
        <w:t>：</w:t>
      </w:r>
    </w:p>
    <w:p w:rsidR="0086026A" w:rsidRDefault="00CA001E" w:rsidP="0086026A">
      <w:pPr>
        <w:widowControl/>
        <w:spacing w:line="380" w:lineRule="atLeast"/>
        <w:jc w:val="center"/>
        <w:rPr>
          <w:rFonts w:ascii="微软雅黑" w:eastAsia="微软雅黑" w:hAnsi="微软雅黑" w:cs="宋体"/>
          <w:b/>
          <w:kern w:val="0"/>
          <w:sz w:val="32"/>
          <w:szCs w:val="32"/>
        </w:rPr>
      </w:pPr>
      <w:r w:rsidRPr="00CA001E">
        <w:rPr>
          <w:rFonts w:ascii="微软雅黑" w:eastAsia="微软雅黑" w:hAnsi="微软雅黑" w:cs="宋体" w:hint="eastAsia"/>
          <w:b/>
          <w:kern w:val="0"/>
          <w:sz w:val="32"/>
          <w:szCs w:val="32"/>
        </w:rPr>
        <w:t>西南交通大学</w:t>
      </w:r>
      <w:r w:rsidR="00F55FD3" w:rsidRPr="00CA001E">
        <w:rPr>
          <w:rFonts w:ascii="微软雅黑" w:eastAsia="微软雅黑" w:hAnsi="微软雅黑" w:cs="宋体"/>
          <w:b/>
          <w:kern w:val="0"/>
          <w:sz w:val="32"/>
          <w:szCs w:val="32"/>
        </w:rPr>
        <w:t>安全生产</w:t>
      </w:r>
      <w:r w:rsidRPr="00CA001E">
        <w:rPr>
          <w:rFonts w:ascii="微软雅黑" w:eastAsia="微软雅黑" w:hAnsi="微软雅黑" w:cs="宋体" w:hint="eastAsia"/>
          <w:b/>
          <w:kern w:val="0"/>
          <w:sz w:val="32"/>
          <w:szCs w:val="32"/>
        </w:rPr>
        <w:t>检查项目及</w:t>
      </w:r>
      <w:r w:rsidR="00A230C9">
        <w:rPr>
          <w:rFonts w:ascii="微软雅黑" w:eastAsia="微软雅黑" w:hAnsi="微软雅黑" w:cs="宋体" w:hint="eastAsia"/>
          <w:b/>
          <w:kern w:val="0"/>
          <w:sz w:val="32"/>
          <w:szCs w:val="32"/>
        </w:rPr>
        <w:t>评分</w:t>
      </w:r>
      <w:r w:rsidR="00F55FD3" w:rsidRPr="00CA001E">
        <w:rPr>
          <w:rFonts w:ascii="微软雅黑" w:eastAsia="微软雅黑" w:hAnsi="微软雅黑" w:cs="宋体"/>
          <w:b/>
          <w:kern w:val="0"/>
          <w:sz w:val="32"/>
          <w:szCs w:val="32"/>
        </w:rPr>
        <w:t>表</w:t>
      </w:r>
    </w:p>
    <w:p w:rsidR="00CA001E" w:rsidRPr="0086026A" w:rsidRDefault="00CA001E" w:rsidP="0086026A">
      <w:pPr>
        <w:widowControl/>
        <w:tabs>
          <w:tab w:val="left" w:pos="567"/>
        </w:tabs>
        <w:spacing w:line="380" w:lineRule="atLeast"/>
        <w:ind w:leftChars="-270" w:left="-567" w:rightChars="-238" w:right="-500"/>
        <w:rPr>
          <w:rFonts w:ascii="微软雅黑" w:eastAsia="微软雅黑" w:hAnsi="微软雅黑" w:cs="宋体"/>
          <w:b/>
          <w:kern w:val="0"/>
          <w:sz w:val="32"/>
          <w:szCs w:val="32"/>
        </w:rPr>
      </w:pPr>
      <w:r w:rsidRPr="00CA001E">
        <w:rPr>
          <w:rFonts w:asciiTheme="minorEastAsia" w:hAnsiTheme="minorEastAsia" w:cs="宋体" w:hint="eastAsia"/>
          <w:b/>
          <w:kern w:val="0"/>
          <w:sz w:val="28"/>
          <w:szCs w:val="28"/>
        </w:rPr>
        <w:t>单位名称：</w:t>
      </w:r>
      <w:r w:rsidR="008C0B16" w:rsidRPr="008C0B16">
        <w:rPr>
          <w:rFonts w:asciiTheme="minorEastAsia" w:hAnsiTheme="minorEastAsia" w:cs="宋体" w:hint="eastAsia"/>
          <w:b/>
          <w:kern w:val="0"/>
          <w:sz w:val="28"/>
          <w:szCs w:val="28"/>
          <w:u w:val="single"/>
        </w:rPr>
        <w:t xml:space="preserve">                </w:t>
      </w:r>
      <w:r w:rsidR="008C0B16" w:rsidRPr="008C0B16">
        <w:rPr>
          <w:rFonts w:asciiTheme="minorEastAsia" w:hAnsiTheme="minorEastAsia" w:cs="宋体" w:hint="eastAsia"/>
          <w:b/>
          <w:kern w:val="0"/>
          <w:sz w:val="28"/>
          <w:szCs w:val="28"/>
        </w:rPr>
        <w:t xml:space="preserve"> </w:t>
      </w:r>
      <w:r w:rsidR="008C0B16">
        <w:rPr>
          <w:rFonts w:asciiTheme="minorEastAsia" w:hAnsiTheme="minorEastAsia" w:cs="宋体" w:hint="eastAsia"/>
          <w:b/>
          <w:kern w:val="0"/>
          <w:sz w:val="28"/>
          <w:szCs w:val="28"/>
        </w:rPr>
        <w:t xml:space="preserve"> </w:t>
      </w:r>
      <w:r w:rsidR="0086026A" w:rsidRPr="0086026A">
        <w:rPr>
          <w:rFonts w:asciiTheme="minorEastAsia" w:hAnsiTheme="minorEastAsia" w:cs="宋体" w:hint="eastAsia"/>
          <w:b/>
          <w:kern w:val="0"/>
          <w:sz w:val="28"/>
          <w:szCs w:val="28"/>
        </w:rPr>
        <w:t>地点：</w:t>
      </w:r>
      <w:r w:rsidR="008C0B16" w:rsidRPr="008C0B16">
        <w:rPr>
          <w:rFonts w:asciiTheme="minorEastAsia" w:hAnsiTheme="minorEastAsia" w:cs="宋体" w:hint="eastAsia"/>
          <w:b/>
          <w:kern w:val="0"/>
          <w:sz w:val="28"/>
          <w:szCs w:val="28"/>
          <w:u w:val="single"/>
        </w:rPr>
        <w:t xml:space="preserve">         </w:t>
      </w:r>
      <w:r w:rsidR="008C0B16">
        <w:rPr>
          <w:rFonts w:asciiTheme="minorEastAsia" w:hAnsiTheme="minorEastAsia" w:cs="宋体" w:hint="eastAsia"/>
          <w:b/>
          <w:kern w:val="0"/>
          <w:sz w:val="28"/>
          <w:szCs w:val="28"/>
          <w:u w:val="single"/>
        </w:rPr>
        <w:t xml:space="preserve">  </w:t>
      </w:r>
      <w:r w:rsidR="008C0B16" w:rsidRPr="008C0B16">
        <w:rPr>
          <w:rFonts w:asciiTheme="minorEastAsia" w:hAnsiTheme="minorEastAsia" w:cs="宋体" w:hint="eastAsia"/>
          <w:b/>
          <w:kern w:val="0"/>
          <w:sz w:val="28"/>
          <w:szCs w:val="28"/>
          <w:u w:val="single"/>
        </w:rPr>
        <w:t xml:space="preserve">   </w:t>
      </w:r>
      <w:r w:rsidR="008C0B16" w:rsidRPr="008C0B16">
        <w:rPr>
          <w:rFonts w:asciiTheme="minorEastAsia" w:hAnsiTheme="minorEastAsia" w:cs="宋体" w:hint="eastAsia"/>
          <w:b/>
          <w:kern w:val="0"/>
          <w:sz w:val="28"/>
          <w:szCs w:val="28"/>
        </w:rPr>
        <w:t xml:space="preserve"> </w:t>
      </w:r>
      <w:r w:rsidR="008C0B16">
        <w:rPr>
          <w:rFonts w:asciiTheme="minorEastAsia" w:hAnsiTheme="minorEastAsia" w:cs="宋体" w:hint="eastAsia"/>
          <w:b/>
          <w:kern w:val="0"/>
          <w:sz w:val="28"/>
          <w:szCs w:val="28"/>
        </w:rPr>
        <w:t xml:space="preserve"> </w:t>
      </w:r>
      <w:r w:rsidRPr="00CA001E">
        <w:rPr>
          <w:rFonts w:asciiTheme="minorEastAsia" w:hAnsiTheme="minorEastAsia" w:cs="宋体" w:hint="eastAsia"/>
          <w:b/>
          <w:kern w:val="0"/>
          <w:sz w:val="28"/>
          <w:szCs w:val="28"/>
        </w:rPr>
        <w:t>日期：</w:t>
      </w:r>
      <w:r w:rsidR="008C0B16" w:rsidRPr="008C0B16">
        <w:rPr>
          <w:rFonts w:asciiTheme="minorEastAsia" w:hAnsiTheme="minorEastAsia" w:cs="宋体" w:hint="eastAsia"/>
          <w:b/>
          <w:kern w:val="0"/>
          <w:sz w:val="28"/>
          <w:szCs w:val="28"/>
          <w:u w:val="single"/>
        </w:rPr>
        <w:t xml:space="preserve">    </w:t>
      </w:r>
      <w:r w:rsidR="008C0B16">
        <w:rPr>
          <w:rFonts w:asciiTheme="minorEastAsia" w:hAnsiTheme="minorEastAsia" w:cs="宋体" w:hint="eastAsia"/>
          <w:b/>
          <w:kern w:val="0"/>
          <w:sz w:val="28"/>
          <w:szCs w:val="28"/>
          <w:u w:val="single"/>
        </w:rPr>
        <w:t xml:space="preserve"> </w:t>
      </w:r>
      <w:r>
        <w:rPr>
          <w:rFonts w:asciiTheme="minorEastAsia" w:hAnsiTheme="minorEastAsia" w:cs="宋体" w:hint="eastAsia"/>
          <w:b/>
          <w:kern w:val="0"/>
          <w:sz w:val="28"/>
          <w:szCs w:val="28"/>
          <w:u w:val="single"/>
        </w:rPr>
        <w:t>年</w:t>
      </w:r>
      <w:r w:rsidR="008C0B16">
        <w:rPr>
          <w:rFonts w:asciiTheme="minorEastAsia" w:hAnsiTheme="minorEastAsia" w:cs="宋体" w:hint="eastAsia"/>
          <w:b/>
          <w:kern w:val="0"/>
          <w:sz w:val="28"/>
          <w:szCs w:val="28"/>
          <w:u w:val="single"/>
        </w:rPr>
        <w:t xml:space="preserve">   </w:t>
      </w:r>
      <w:r>
        <w:rPr>
          <w:rFonts w:asciiTheme="minorEastAsia" w:hAnsiTheme="minorEastAsia" w:cs="宋体" w:hint="eastAsia"/>
          <w:b/>
          <w:kern w:val="0"/>
          <w:sz w:val="28"/>
          <w:szCs w:val="28"/>
          <w:u w:val="single"/>
        </w:rPr>
        <w:t>月</w:t>
      </w:r>
      <w:r w:rsidR="008C0B16">
        <w:rPr>
          <w:rFonts w:asciiTheme="minorEastAsia" w:hAnsiTheme="minorEastAsia" w:cs="宋体" w:hint="eastAsia"/>
          <w:b/>
          <w:kern w:val="0"/>
          <w:sz w:val="28"/>
          <w:szCs w:val="28"/>
          <w:u w:val="single"/>
        </w:rPr>
        <w:t xml:space="preserve">   </w:t>
      </w:r>
      <w:r>
        <w:rPr>
          <w:rFonts w:asciiTheme="minorEastAsia" w:hAnsiTheme="minorEastAsia" w:cs="宋体" w:hint="eastAsia"/>
          <w:b/>
          <w:kern w:val="0"/>
          <w:sz w:val="28"/>
          <w:szCs w:val="28"/>
          <w:u w:val="single"/>
        </w:rPr>
        <w:t>日</w:t>
      </w:r>
      <w:r w:rsidR="008C0B16">
        <w:rPr>
          <w:rFonts w:asciiTheme="minorEastAsia" w:hAnsiTheme="minorEastAsia" w:cs="宋体" w:hint="eastAsia"/>
          <w:b/>
          <w:kern w:val="0"/>
          <w:sz w:val="28"/>
          <w:szCs w:val="28"/>
          <w:u w:val="single"/>
        </w:rPr>
        <w:t xml:space="preserve"> </w:t>
      </w:r>
      <w:r w:rsidR="008C0B16" w:rsidRPr="008C0B16">
        <w:rPr>
          <w:rFonts w:asciiTheme="minorEastAsia" w:hAnsiTheme="minorEastAsia" w:cs="宋体" w:hint="eastAsia"/>
          <w:b/>
          <w:kern w:val="0"/>
          <w:sz w:val="28"/>
          <w:szCs w:val="28"/>
        </w:rPr>
        <w:t xml:space="preserve">  </w:t>
      </w:r>
      <w:r w:rsidRPr="00CA001E">
        <w:rPr>
          <w:rFonts w:asciiTheme="minorEastAsia" w:hAnsiTheme="minorEastAsia" w:cs="宋体" w:hint="eastAsia"/>
          <w:b/>
          <w:kern w:val="0"/>
          <w:sz w:val="28"/>
          <w:szCs w:val="28"/>
        </w:rPr>
        <w:t>检查人（签名）：</w:t>
      </w:r>
      <w:r w:rsidR="008C0B16" w:rsidRPr="008C0B16">
        <w:rPr>
          <w:rFonts w:asciiTheme="minorEastAsia" w:hAnsiTheme="minorEastAsia" w:cs="宋体" w:hint="eastAsia"/>
          <w:b/>
          <w:kern w:val="0"/>
          <w:sz w:val="28"/>
          <w:szCs w:val="28"/>
          <w:u w:val="single"/>
        </w:rPr>
        <w:t xml:space="preserve">               </w:t>
      </w:r>
    </w:p>
    <w:tbl>
      <w:tblPr>
        <w:tblW w:w="15222" w:type="dxa"/>
        <w:jc w:val="center"/>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tblPr>
      <w:tblGrid>
        <w:gridCol w:w="826"/>
        <w:gridCol w:w="4639"/>
        <w:gridCol w:w="670"/>
        <w:gridCol w:w="641"/>
        <w:gridCol w:w="906"/>
        <w:gridCol w:w="7540"/>
      </w:tblGrid>
      <w:tr w:rsidR="00CA001E" w:rsidRPr="00CA001E" w:rsidTr="0086026A">
        <w:trPr>
          <w:trHeight w:val="324"/>
          <w:jc w:val="center"/>
        </w:trPr>
        <w:tc>
          <w:tcPr>
            <w:tcW w:w="8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b/>
                <w:bCs/>
                <w:kern w:val="0"/>
                <w:szCs w:val="21"/>
              </w:rPr>
              <w:t>序号</w:t>
            </w:r>
          </w:p>
        </w:tc>
        <w:tc>
          <w:tcPr>
            <w:tcW w:w="46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CA001E" w:rsidP="00C17A42">
            <w:pPr>
              <w:widowControl/>
              <w:adjustRightInd w:val="0"/>
              <w:snapToGrid w:val="0"/>
              <w:spacing w:line="260" w:lineRule="exact"/>
              <w:jc w:val="center"/>
              <w:rPr>
                <w:rFonts w:ascii="Verdana" w:hAnsi="Verdana" w:cs="宋体"/>
                <w:kern w:val="0"/>
                <w:szCs w:val="21"/>
              </w:rPr>
            </w:pPr>
            <w:r w:rsidRPr="00CA001E">
              <w:rPr>
                <w:rFonts w:ascii="Verdana" w:hAnsi="Verdana" w:cs="宋体" w:hint="eastAsia"/>
                <w:b/>
                <w:bCs/>
                <w:kern w:val="0"/>
                <w:szCs w:val="21"/>
              </w:rPr>
              <w:t>检查</w:t>
            </w:r>
            <w:r w:rsidR="00F55FD3" w:rsidRPr="00CA001E">
              <w:rPr>
                <w:rFonts w:ascii="Verdana" w:hAnsi="Verdana" w:cs="宋体"/>
                <w:b/>
                <w:bCs/>
                <w:kern w:val="0"/>
                <w:szCs w:val="21"/>
              </w:rPr>
              <w:t>内容</w:t>
            </w:r>
          </w:p>
        </w:tc>
        <w:tc>
          <w:tcPr>
            <w:tcW w:w="6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b/>
                <w:bCs/>
                <w:kern w:val="0"/>
                <w:szCs w:val="21"/>
              </w:rPr>
              <w:t>应得分</w:t>
            </w:r>
          </w:p>
        </w:tc>
        <w:tc>
          <w:tcPr>
            <w:tcW w:w="6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CA001E" w:rsidP="00C17A42">
            <w:pPr>
              <w:widowControl/>
              <w:adjustRightInd w:val="0"/>
              <w:snapToGrid w:val="0"/>
              <w:spacing w:line="260" w:lineRule="exact"/>
              <w:jc w:val="center"/>
              <w:rPr>
                <w:rFonts w:ascii="Verdana" w:hAnsi="Verdana" w:cs="宋体"/>
                <w:kern w:val="0"/>
                <w:szCs w:val="21"/>
              </w:rPr>
            </w:pPr>
            <w:r w:rsidRPr="00CA001E">
              <w:rPr>
                <w:rFonts w:ascii="Verdana" w:hAnsi="Verdana" w:cs="宋体" w:hint="eastAsia"/>
                <w:b/>
                <w:bCs/>
                <w:kern w:val="0"/>
                <w:szCs w:val="21"/>
              </w:rPr>
              <w:t>自查</w:t>
            </w:r>
            <w:r w:rsidR="00F55FD3" w:rsidRPr="00CA001E">
              <w:rPr>
                <w:rFonts w:ascii="Verdana" w:hAnsi="Verdana" w:cs="宋体"/>
                <w:b/>
                <w:bCs/>
                <w:kern w:val="0"/>
                <w:szCs w:val="21"/>
              </w:rPr>
              <w:t>评分</w:t>
            </w:r>
          </w:p>
        </w:tc>
        <w:tc>
          <w:tcPr>
            <w:tcW w:w="9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CA001E" w:rsidP="00C17A42">
            <w:pPr>
              <w:widowControl/>
              <w:adjustRightInd w:val="0"/>
              <w:snapToGrid w:val="0"/>
              <w:spacing w:line="260" w:lineRule="exact"/>
              <w:jc w:val="center"/>
              <w:rPr>
                <w:rFonts w:ascii="Verdana" w:hAnsi="Verdana" w:cs="宋体"/>
                <w:kern w:val="0"/>
                <w:szCs w:val="21"/>
              </w:rPr>
            </w:pPr>
            <w:r w:rsidRPr="00CA001E">
              <w:rPr>
                <w:rFonts w:ascii="Verdana" w:hAnsi="Verdana" w:cs="宋体" w:hint="eastAsia"/>
                <w:b/>
                <w:bCs/>
                <w:kern w:val="0"/>
                <w:szCs w:val="21"/>
              </w:rPr>
              <w:t>学校检查评分</w:t>
            </w:r>
          </w:p>
        </w:tc>
        <w:tc>
          <w:tcPr>
            <w:tcW w:w="7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jc w:val="center"/>
              <w:rPr>
                <w:rFonts w:ascii="Verdana" w:hAnsi="Verdana" w:cs="宋体"/>
                <w:kern w:val="0"/>
                <w:szCs w:val="21"/>
              </w:rPr>
            </w:pPr>
            <w:r w:rsidRPr="00CA001E">
              <w:rPr>
                <w:rFonts w:ascii="Verdana" w:hAnsi="Verdana" w:cs="宋体"/>
                <w:b/>
                <w:bCs/>
                <w:kern w:val="0"/>
                <w:szCs w:val="21"/>
              </w:rPr>
              <w:t>扣分标准</w:t>
            </w:r>
          </w:p>
        </w:tc>
      </w:tr>
      <w:tr w:rsidR="00CA001E" w:rsidRPr="00CA001E" w:rsidTr="0086026A">
        <w:trPr>
          <w:trHeight w:val="473"/>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CA001E"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落实安全生产责任制</w:t>
            </w:r>
            <w:r w:rsidRPr="00CA001E">
              <w:rPr>
                <w:rFonts w:ascii="Verdana" w:hAnsi="Verdana" w:cs="宋体" w:hint="eastAsia"/>
                <w:kern w:val="0"/>
                <w:szCs w:val="21"/>
              </w:rPr>
              <w:t>、</w:t>
            </w:r>
            <w:r w:rsidRPr="00CA001E">
              <w:rPr>
                <w:rFonts w:ascii="Verdana" w:hAnsi="Verdana" w:cs="宋体"/>
                <w:kern w:val="0"/>
                <w:szCs w:val="21"/>
              </w:rPr>
              <w:t>层层分解安全责任</w:t>
            </w:r>
            <w:r w:rsidRPr="00CA001E">
              <w:rPr>
                <w:rFonts w:ascii="Verdana" w:hAnsi="Verdana" w:cs="宋体" w:hint="eastAsia"/>
                <w:kern w:val="0"/>
                <w:szCs w:val="21"/>
              </w:rPr>
              <w:t>、</w:t>
            </w:r>
            <w:r w:rsidRPr="00CA001E">
              <w:rPr>
                <w:rFonts w:ascii="Verdana" w:hAnsi="Verdana" w:cs="宋体"/>
                <w:kern w:val="0"/>
                <w:szCs w:val="21"/>
              </w:rPr>
              <w:t>签订</w:t>
            </w:r>
            <w:r w:rsidR="00F55FD3" w:rsidRPr="00CA001E">
              <w:rPr>
                <w:rFonts w:ascii="Verdana" w:hAnsi="Verdana" w:cs="宋体"/>
                <w:kern w:val="0"/>
                <w:szCs w:val="21"/>
              </w:rPr>
              <w:t>安全生产责任书</w:t>
            </w:r>
            <w:r w:rsidRPr="00CA001E">
              <w:rPr>
                <w:rFonts w:ascii="Verdana" w:hAnsi="Verdana" w:cs="宋体" w:hint="eastAsia"/>
                <w:kern w:val="0"/>
                <w:szCs w:val="21"/>
              </w:rPr>
              <w:t>情况</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10</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CA001E" w:rsidP="00C17A42">
            <w:pPr>
              <w:widowControl/>
              <w:adjustRightInd w:val="0"/>
              <w:snapToGrid w:val="0"/>
              <w:spacing w:line="260" w:lineRule="exact"/>
              <w:rPr>
                <w:rFonts w:ascii="Verdana" w:hAnsi="Verdana" w:cs="宋体"/>
                <w:kern w:val="0"/>
                <w:szCs w:val="21"/>
              </w:rPr>
            </w:pPr>
            <w:r w:rsidRPr="00CA001E">
              <w:rPr>
                <w:rFonts w:ascii="Verdana" w:hAnsi="Verdana" w:cs="宋体" w:hint="eastAsia"/>
                <w:kern w:val="0"/>
                <w:szCs w:val="21"/>
              </w:rPr>
              <w:t>安全生产责任不清晰扣</w:t>
            </w:r>
            <w:r w:rsidRPr="00CA001E">
              <w:rPr>
                <w:rFonts w:ascii="Verdana" w:hAnsi="Verdana" w:cs="宋体" w:hint="eastAsia"/>
                <w:kern w:val="0"/>
                <w:szCs w:val="21"/>
              </w:rPr>
              <w:t>5</w:t>
            </w:r>
            <w:r w:rsidRPr="00CA001E">
              <w:rPr>
                <w:rFonts w:ascii="Verdana" w:hAnsi="Verdana" w:cs="宋体" w:hint="eastAsia"/>
                <w:kern w:val="0"/>
                <w:szCs w:val="21"/>
              </w:rPr>
              <w:t>分、</w:t>
            </w:r>
            <w:r w:rsidR="00F55FD3" w:rsidRPr="00CA001E">
              <w:rPr>
                <w:rFonts w:ascii="Verdana" w:hAnsi="Verdana" w:cs="宋体"/>
                <w:kern w:val="0"/>
                <w:szCs w:val="21"/>
              </w:rPr>
              <w:t>未签订安全生产责任书</w:t>
            </w:r>
            <w:r w:rsidRPr="00CA001E">
              <w:rPr>
                <w:rFonts w:ascii="Verdana" w:hAnsi="Verdana" w:cs="宋体" w:hint="eastAsia"/>
                <w:kern w:val="0"/>
                <w:szCs w:val="21"/>
              </w:rPr>
              <w:t>每人次扣</w:t>
            </w:r>
            <w:r w:rsidRPr="00CA001E">
              <w:rPr>
                <w:rFonts w:ascii="Verdana" w:hAnsi="Verdana" w:cs="宋体" w:hint="eastAsia"/>
                <w:kern w:val="0"/>
                <w:szCs w:val="21"/>
              </w:rPr>
              <w:t>2</w:t>
            </w:r>
            <w:r w:rsidR="00F55FD3" w:rsidRPr="00CA001E">
              <w:rPr>
                <w:rFonts w:ascii="Verdana" w:hAnsi="Verdana" w:cs="宋体"/>
                <w:kern w:val="0"/>
                <w:szCs w:val="21"/>
              </w:rPr>
              <w:t>分</w:t>
            </w:r>
          </w:p>
        </w:tc>
      </w:tr>
      <w:tr w:rsidR="00CA001E" w:rsidRPr="00CA001E" w:rsidTr="0086026A">
        <w:trPr>
          <w:trHeight w:val="944"/>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2</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贯彻落实国家安全生产政策法规，执行上级主管部门和学校安全生产各项规章制度，制定本部门安全生产规章制度</w:t>
            </w:r>
            <w:r w:rsidR="00CA001E" w:rsidRPr="00CA001E">
              <w:rPr>
                <w:rFonts w:ascii="Verdana" w:hAnsi="Verdana" w:cs="宋体" w:hint="eastAsia"/>
                <w:kern w:val="0"/>
                <w:szCs w:val="21"/>
              </w:rPr>
              <w:t>情况</w:t>
            </w:r>
            <w:r w:rsidRPr="00CA001E">
              <w:rPr>
                <w:rFonts w:ascii="Verdana" w:hAnsi="Verdana" w:cs="宋体"/>
                <w:kern w:val="0"/>
                <w:szCs w:val="21"/>
              </w:rPr>
              <w:t>；有安全风险的仪器设备，操作规程须明示</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10</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本部门安全生产规章制度未制订，或必要的操作规程未上墙，扣</w:t>
            </w:r>
            <w:r w:rsidRPr="00CA001E">
              <w:rPr>
                <w:rFonts w:ascii="Verdana" w:hAnsi="Verdana" w:cs="宋体"/>
                <w:kern w:val="0"/>
                <w:szCs w:val="21"/>
              </w:rPr>
              <w:t>10</w:t>
            </w:r>
            <w:r w:rsidRPr="00CA001E">
              <w:rPr>
                <w:rFonts w:ascii="Verdana" w:hAnsi="Verdana" w:cs="宋体"/>
                <w:kern w:val="0"/>
                <w:szCs w:val="21"/>
              </w:rPr>
              <w:t>分；不齐全酌情扣分</w:t>
            </w:r>
          </w:p>
        </w:tc>
      </w:tr>
      <w:tr w:rsidR="00CA001E" w:rsidRPr="00CA001E" w:rsidTr="0086026A">
        <w:trPr>
          <w:trHeight w:val="318"/>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3</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制定安全生产管理年度工作计划，落实安全经费</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5</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无安全生产管理年度工作计划或未落实经费扣</w:t>
            </w:r>
            <w:r w:rsidRPr="00CA001E">
              <w:rPr>
                <w:rFonts w:ascii="Verdana" w:hAnsi="Verdana" w:cs="宋体"/>
                <w:kern w:val="0"/>
                <w:szCs w:val="21"/>
              </w:rPr>
              <w:t>5</w:t>
            </w:r>
            <w:r w:rsidRPr="00CA001E">
              <w:rPr>
                <w:rFonts w:ascii="Verdana" w:hAnsi="Verdana" w:cs="宋体"/>
                <w:kern w:val="0"/>
                <w:szCs w:val="21"/>
              </w:rPr>
              <w:t>分</w:t>
            </w:r>
          </w:p>
        </w:tc>
      </w:tr>
      <w:tr w:rsidR="00CA001E" w:rsidRPr="00CA001E" w:rsidTr="0086026A">
        <w:trPr>
          <w:trHeight w:val="473"/>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4</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建立健全安全生产管理网络，明确管理责任，配备专兼职安全生产管理人员</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10</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未建立管理网络扣</w:t>
            </w:r>
            <w:r w:rsidRPr="00CA001E">
              <w:rPr>
                <w:rFonts w:ascii="Verdana" w:hAnsi="Verdana" w:cs="宋体"/>
                <w:kern w:val="0"/>
                <w:szCs w:val="21"/>
              </w:rPr>
              <w:t>10</w:t>
            </w:r>
            <w:r w:rsidRPr="00CA001E">
              <w:rPr>
                <w:rFonts w:ascii="Verdana" w:hAnsi="Verdana" w:cs="宋体"/>
                <w:kern w:val="0"/>
                <w:szCs w:val="21"/>
              </w:rPr>
              <w:t>分；管理网络不健全、不稳定酌情扣分</w:t>
            </w:r>
          </w:p>
        </w:tc>
      </w:tr>
      <w:tr w:rsidR="00CA001E" w:rsidRPr="00CA001E" w:rsidTr="0086026A">
        <w:trPr>
          <w:trHeight w:val="241"/>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5</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定期召开部门安全生产工作会议</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CA001E"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hint="eastAsia"/>
                <w:kern w:val="0"/>
                <w:szCs w:val="21"/>
              </w:rPr>
              <w:t>2</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每学期召开</w:t>
            </w:r>
            <w:r w:rsidRPr="00CA001E">
              <w:rPr>
                <w:rFonts w:ascii="Verdana" w:hAnsi="Verdana" w:cs="宋体"/>
                <w:kern w:val="0"/>
                <w:szCs w:val="21"/>
              </w:rPr>
              <w:t>2</w:t>
            </w:r>
            <w:r w:rsidRPr="00CA001E">
              <w:rPr>
                <w:rFonts w:ascii="Verdana" w:hAnsi="Verdana" w:cs="宋体"/>
                <w:kern w:val="0"/>
                <w:szCs w:val="21"/>
              </w:rPr>
              <w:t>次安全生产会议，少一次扣</w:t>
            </w:r>
            <w:r w:rsidRPr="00CA001E">
              <w:rPr>
                <w:rFonts w:ascii="Verdana" w:hAnsi="Verdana" w:cs="宋体"/>
                <w:kern w:val="0"/>
                <w:szCs w:val="21"/>
              </w:rPr>
              <w:t>1</w:t>
            </w:r>
            <w:r w:rsidRPr="00CA001E">
              <w:rPr>
                <w:rFonts w:ascii="Verdana" w:hAnsi="Verdana" w:cs="宋体"/>
                <w:kern w:val="0"/>
                <w:szCs w:val="21"/>
              </w:rPr>
              <w:t>分</w:t>
            </w:r>
          </w:p>
        </w:tc>
      </w:tr>
      <w:tr w:rsidR="00CA001E" w:rsidRPr="00CA001E" w:rsidTr="0086026A">
        <w:trPr>
          <w:trHeight w:val="1034"/>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6</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日常纠正、查处违章违规情况；定期组织安全检查与隐患整改，有效防范安全生产责任事故发生</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30</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发现违章违规现象未纠正、查处扣</w:t>
            </w:r>
            <w:r w:rsidRPr="00CA001E">
              <w:rPr>
                <w:rFonts w:ascii="Verdana" w:hAnsi="Verdana" w:cs="宋体"/>
                <w:kern w:val="0"/>
                <w:szCs w:val="21"/>
              </w:rPr>
              <w:t>2</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项；除寒、暑假外，每月一次安全自查，少一次扣</w:t>
            </w:r>
            <w:r w:rsidRPr="00CA001E">
              <w:rPr>
                <w:rFonts w:ascii="Verdana" w:hAnsi="Verdana" w:cs="宋体"/>
                <w:kern w:val="0"/>
                <w:szCs w:val="21"/>
              </w:rPr>
              <w:t>5</w:t>
            </w:r>
            <w:r w:rsidRPr="00CA001E">
              <w:rPr>
                <w:rFonts w:ascii="Verdana" w:hAnsi="Verdana" w:cs="宋体"/>
                <w:kern w:val="0"/>
                <w:szCs w:val="21"/>
              </w:rPr>
              <w:t>分；隐患未落实整改扣</w:t>
            </w:r>
            <w:r w:rsidRPr="00CA001E">
              <w:rPr>
                <w:rFonts w:ascii="Verdana" w:hAnsi="Verdana" w:cs="宋体"/>
                <w:kern w:val="0"/>
                <w:szCs w:val="21"/>
              </w:rPr>
              <w:t>10</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项；发生</w:t>
            </w:r>
            <w:r w:rsidR="00CA001E" w:rsidRPr="00CA001E">
              <w:rPr>
                <w:rFonts w:ascii="Verdana" w:hAnsi="Verdana" w:cs="宋体" w:hint="eastAsia"/>
                <w:kern w:val="0"/>
                <w:szCs w:val="21"/>
              </w:rPr>
              <w:t>较大及以上</w:t>
            </w:r>
            <w:r w:rsidRPr="00CA001E">
              <w:rPr>
                <w:rFonts w:ascii="Verdana" w:hAnsi="Verdana" w:cs="宋体"/>
                <w:kern w:val="0"/>
                <w:szCs w:val="21"/>
              </w:rPr>
              <w:t>安全责任事故，</w:t>
            </w:r>
            <w:r w:rsidR="00CA001E" w:rsidRPr="00CA001E">
              <w:rPr>
                <w:rFonts w:ascii="Verdana" w:hAnsi="Verdana" w:cs="宋体" w:hint="eastAsia"/>
                <w:kern w:val="0"/>
                <w:szCs w:val="21"/>
              </w:rPr>
              <w:t>该单位</w:t>
            </w:r>
            <w:r w:rsidRPr="00CA001E">
              <w:rPr>
                <w:rFonts w:ascii="Verdana" w:hAnsi="Verdana" w:cs="宋体"/>
                <w:kern w:val="0"/>
                <w:szCs w:val="21"/>
              </w:rPr>
              <w:t>安全生产管理工作总分为</w:t>
            </w:r>
            <w:r w:rsidRPr="00CA001E">
              <w:rPr>
                <w:rFonts w:ascii="Verdana" w:hAnsi="Verdana" w:cs="宋体"/>
                <w:kern w:val="0"/>
                <w:szCs w:val="21"/>
              </w:rPr>
              <w:t>0</w:t>
            </w:r>
            <w:r w:rsidRPr="00CA001E">
              <w:rPr>
                <w:rFonts w:ascii="Verdana" w:hAnsi="Verdana" w:cs="宋体"/>
                <w:kern w:val="0"/>
                <w:szCs w:val="21"/>
              </w:rPr>
              <w:t>分；</w:t>
            </w:r>
            <w:r w:rsidR="00CA001E" w:rsidRPr="00CA001E">
              <w:rPr>
                <w:rFonts w:ascii="Verdana" w:hAnsi="Verdana" w:cs="宋体" w:hint="eastAsia"/>
                <w:kern w:val="0"/>
                <w:szCs w:val="21"/>
              </w:rPr>
              <w:t>发生一般</w:t>
            </w:r>
            <w:r w:rsidRPr="00CA001E">
              <w:rPr>
                <w:rFonts w:ascii="Verdana" w:hAnsi="Verdana" w:cs="宋体"/>
                <w:kern w:val="0"/>
                <w:szCs w:val="21"/>
              </w:rPr>
              <w:t>安全责任事故扣</w:t>
            </w:r>
            <w:r w:rsidRPr="00CA001E">
              <w:rPr>
                <w:rFonts w:ascii="Verdana" w:hAnsi="Verdana" w:cs="宋体"/>
                <w:kern w:val="0"/>
                <w:szCs w:val="21"/>
              </w:rPr>
              <w:t>30</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宗，</w:t>
            </w:r>
            <w:r w:rsidR="00CA001E" w:rsidRPr="00CA001E">
              <w:rPr>
                <w:rFonts w:ascii="Verdana" w:hAnsi="Verdana" w:cs="宋体" w:hint="eastAsia"/>
                <w:kern w:val="0"/>
                <w:szCs w:val="21"/>
              </w:rPr>
              <w:t>发生轻微</w:t>
            </w:r>
            <w:r w:rsidRPr="00CA001E">
              <w:rPr>
                <w:rFonts w:ascii="Verdana" w:hAnsi="Verdana" w:cs="宋体"/>
                <w:kern w:val="0"/>
                <w:szCs w:val="21"/>
              </w:rPr>
              <w:t>安全责任事故扣</w:t>
            </w:r>
            <w:r w:rsidRPr="00CA001E">
              <w:rPr>
                <w:rFonts w:ascii="Verdana" w:hAnsi="Verdana" w:cs="宋体"/>
                <w:kern w:val="0"/>
                <w:szCs w:val="21"/>
              </w:rPr>
              <w:t>20</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宗，</w:t>
            </w:r>
            <w:r w:rsidR="00CA001E" w:rsidRPr="00CA001E">
              <w:rPr>
                <w:rFonts w:ascii="Verdana" w:hAnsi="Verdana" w:cs="宋体" w:hint="eastAsia"/>
                <w:kern w:val="0"/>
                <w:szCs w:val="21"/>
              </w:rPr>
              <w:t>发生安全事件</w:t>
            </w:r>
            <w:r w:rsidRPr="00CA001E">
              <w:rPr>
                <w:rFonts w:ascii="Verdana" w:hAnsi="Verdana" w:cs="宋体"/>
                <w:kern w:val="0"/>
                <w:szCs w:val="21"/>
              </w:rPr>
              <w:t>扣</w:t>
            </w:r>
            <w:r w:rsidRPr="00CA001E">
              <w:rPr>
                <w:rFonts w:ascii="Verdana" w:hAnsi="Verdana" w:cs="宋体"/>
                <w:kern w:val="0"/>
                <w:szCs w:val="21"/>
              </w:rPr>
              <w:t>10</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宗；事故未及时上报扣</w:t>
            </w:r>
            <w:r w:rsidRPr="00CA001E">
              <w:rPr>
                <w:rFonts w:ascii="Verdana" w:hAnsi="Verdana" w:cs="宋体"/>
                <w:kern w:val="0"/>
                <w:szCs w:val="21"/>
              </w:rPr>
              <w:t>15</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次，隐瞒不报扣</w:t>
            </w:r>
            <w:r w:rsidRPr="00CA001E">
              <w:rPr>
                <w:rFonts w:ascii="Verdana" w:hAnsi="Verdana" w:cs="宋体"/>
                <w:kern w:val="0"/>
                <w:szCs w:val="21"/>
              </w:rPr>
              <w:t>30</w:t>
            </w:r>
            <w:r w:rsidRPr="00CA001E">
              <w:rPr>
                <w:rFonts w:ascii="Verdana" w:hAnsi="Verdana" w:cs="宋体"/>
                <w:kern w:val="0"/>
                <w:szCs w:val="21"/>
              </w:rPr>
              <w:t>分</w:t>
            </w:r>
          </w:p>
        </w:tc>
      </w:tr>
      <w:tr w:rsidR="00CA001E" w:rsidRPr="00CA001E" w:rsidTr="0086026A">
        <w:trPr>
          <w:trHeight w:val="953"/>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7</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定期组织师生开展安全教育培训，落实教职员工</w:t>
            </w:r>
            <w:r w:rsidR="00CA001E" w:rsidRPr="00CA001E">
              <w:rPr>
                <w:rFonts w:ascii="Verdana" w:hAnsi="Verdana" w:cs="宋体" w:hint="eastAsia"/>
                <w:kern w:val="0"/>
                <w:szCs w:val="21"/>
              </w:rPr>
              <w:t>“</w:t>
            </w:r>
            <w:r w:rsidRPr="00CA001E">
              <w:rPr>
                <w:rFonts w:ascii="Verdana" w:hAnsi="Verdana" w:cs="宋体"/>
                <w:kern w:val="0"/>
                <w:szCs w:val="21"/>
              </w:rPr>
              <w:t>三级安全教育</w:t>
            </w:r>
            <w:r w:rsidR="00CA001E" w:rsidRPr="00CA001E">
              <w:rPr>
                <w:rFonts w:ascii="Verdana" w:hAnsi="Verdana" w:cs="宋体" w:hint="eastAsia"/>
                <w:kern w:val="0"/>
                <w:szCs w:val="21"/>
              </w:rPr>
              <w:t>”</w:t>
            </w:r>
            <w:r w:rsidRPr="00CA001E">
              <w:rPr>
                <w:rFonts w:ascii="Verdana" w:hAnsi="Verdana" w:cs="宋体"/>
                <w:kern w:val="0"/>
                <w:szCs w:val="21"/>
              </w:rPr>
              <w:t>培训、换岗安全生产培训，学生实验、实习、实训、参观的安全教育和管理；特殊工种教育培训持证上岗率</w:t>
            </w:r>
            <w:r w:rsidRPr="00CA001E">
              <w:rPr>
                <w:rFonts w:ascii="Verdana" w:hAnsi="Verdana" w:cs="宋体"/>
                <w:kern w:val="0"/>
                <w:szCs w:val="21"/>
              </w:rPr>
              <w:t>100%</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10</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缺席学校组织的安全生产培训扣</w:t>
            </w:r>
            <w:r w:rsidRPr="00CA001E">
              <w:rPr>
                <w:rFonts w:ascii="Verdana" w:hAnsi="Verdana" w:cs="宋体"/>
                <w:kern w:val="0"/>
                <w:szCs w:val="21"/>
              </w:rPr>
              <w:t>2</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人，未开展部门教职工和学生安全教育培训扣</w:t>
            </w:r>
            <w:r w:rsidRPr="00CA001E">
              <w:rPr>
                <w:rFonts w:ascii="Verdana" w:hAnsi="Verdana" w:cs="宋体"/>
                <w:kern w:val="0"/>
                <w:szCs w:val="21"/>
              </w:rPr>
              <w:t>10</w:t>
            </w:r>
            <w:r w:rsidRPr="00CA001E">
              <w:rPr>
                <w:rFonts w:ascii="Verdana" w:hAnsi="Verdana" w:cs="宋体"/>
                <w:kern w:val="0"/>
                <w:szCs w:val="21"/>
              </w:rPr>
              <w:t>分，不到位酌情扣分；特殊工种持证上岗率未达</w:t>
            </w:r>
            <w:r w:rsidRPr="00CA001E">
              <w:rPr>
                <w:rFonts w:ascii="Verdana" w:hAnsi="Verdana" w:cs="宋体"/>
                <w:kern w:val="0"/>
                <w:szCs w:val="21"/>
              </w:rPr>
              <w:t>100%</w:t>
            </w:r>
            <w:r w:rsidRPr="00CA001E">
              <w:rPr>
                <w:rFonts w:ascii="Verdana" w:hAnsi="Verdana" w:cs="宋体"/>
                <w:kern w:val="0"/>
                <w:szCs w:val="21"/>
              </w:rPr>
              <w:t>，扣</w:t>
            </w:r>
            <w:r w:rsidRPr="00CA001E">
              <w:rPr>
                <w:rFonts w:ascii="Verdana" w:hAnsi="Verdana" w:cs="宋体"/>
                <w:kern w:val="0"/>
                <w:szCs w:val="21"/>
              </w:rPr>
              <w:t>10</w:t>
            </w:r>
            <w:r w:rsidRPr="00CA001E">
              <w:rPr>
                <w:rFonts w:ascii="Verdana" w:hAnsi="Verdana" w:cs="宋体"/>
                <w:kern w:val="0"/>
                <w:szCs w:val="21"/>
              </w:rPr>
              <w:t>分</w:t>
            </w:r>
          </w:p>
        </w:tc>
      </w:tr>
      <w:tr w:rsidR="00CA001E" w:rsidRPr="00CA001E" w:rsidTr="0086026A">
        <w:trPr>
          <w:trHeight w:val="713"/>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8</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应急预案制订与专项演练</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w:t>
            </w:r>
            <w:r w:rsidR="00CA001E" w:rsidRPr="00CA001E">
              <w:rPr>
                <w:rFonts w:ascii="Verdana" w:hAnsi="Verdana" w:cs="宋体" w:hint="eastAsia"/>
                <w:kern w:val="0"/>
                <w:szCs w:val="21"/>
              </w:rPr>
              <w:t>3</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未参加学校职能部门组织的专项演练扣</w:t>
            </w:r>
            <w:r w:rsidRPr="00CA001E">
              <w:rPr>
                <w:rFonts w:ascii="Verdana" w:hAnsi="Verdana" w:cs="宋体"/>
                <w:kern w:val="0"/>
                <w:szCs w:val="21"/>
              </w:rPr>
              <w:t>2</w:t>
            </w:r>
            <w:r w:rsidRPr="00CA001E">
              <w:rPr>
                <w:rFonts w:ascii="Verdana" w:hAnsi="Verdana" w:cs="宋体"/>
                <w:kern w:val="0"/>
                <w:szCs w:val="21"/>
              </w:rPr>
              <w:t>分</w:t>
            </w:r>
            <w:r w:rsidRPr="00CA001E">
              <w:rPr>
                <w:rFonts w:ascii="Verdana" w:hAnsi="Verdana" w:cs="宋体"/>
                <w:kern w:val="0"/>
                <w:szCs w:val="21"/>
              </w:rPr>
              <w:t>/</w:t>
            </w:r>
            <w:r w:rsidRPr="00CA001E">
              <w:rPr>
                <w:rFonts w:ascii="Verdana" w:hAnsi="Verdana" w:cs="宋体"/>
                <w:kern w:val="0"/>
                <w:szCs w:val="21"/>
              </w:rPr>
              <w:t>人；未识别并控制不安全因素或未确定本部门重点部位扣</w:t>
            </w:r>
            <w:r w:rsidRPr="00CA001E">
              <w:rPr>
                <w:rFonts w:ascii="Verdana" w:hAnsi="Verdana" w:cs="宋体"/>
                <w:kern w:val="0"/>
                <w:szCs w:val="21"/>
              </w:rPr>
              <w:t>10</w:t>
            </w:r>
            <w:r w:rsidRPr="00CA001E">
              <w:rPr>
                <w:rFonts w:ascii="Verdana" w:hAnsi="Verdana" w:cs="宋体"/>
                <w:kern w:val="0"/>
                <w:szCs w:val="21"/>
              </w:rPr>
              <w:t>分，不全面酌情扣分；未制订相应应急预案扣</w:t>
            </w:r>
            <w:r w:rsidRPr="00CA001E">
              <w:rPr>
                <w:rFonts w:ascii="Verdana" w:hAnsi="Verdana" w:cs="宋体"/>
                <w:kern w:val="0"/>
                <w:szCs w:val="21"/>
              </w:rPr>
              <w:t>5</w:t>
            </w:r>
            <w:r w:rsidRPr="00CA001E">
              <w:rPr>
                <w:rFonts w:ascii="Verdana" w:hAnsi="Verdana" w:cs="宋体"/>
                <w:kern w:val="0"/>
                <w:szCs w:val="21"/>
              </w:rPr>
              <w:t>分，不切实际酌情扣分；部门（除机关）每学期未组织专项演练扣</w:t>
            </w:r>
            <w:r w:rsidRPr="00CA001E">
              <w:rPr>
                <w:rFonts w:ascii="Verdana" w:hAnsi="Verdana" w:cs="宋体"/>
                <w:kern w:val="0"/>
                <w:szCs w:val="21"/>
              </w:rPr>
              <w:t>5</w:t>
            </w:r>
            <w:r w:rsidRPr="00CA001E">
              <w:rPr>
                <w:rFonts w:ascii="Verdana" w:hAnsi="Verdana" w:cs="宋体"/>
                <w:kern w:val="0"/>
                <w:szCs w:val="21"/>
              </w:rPr>
              <w:t>分</w:t>
            </w:r>
          </w:p>
        </w:tc>
      </w:tr>
      <w:tr w:rsidR="00CA001E" w:rsidRPr="00CA001E" w:rsidTr="0086026A">
        <w:trPr>
          <w:trHeight w:val="300"/>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9</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安全生产事故处置</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5</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未按规定组织事故处置扣</w:t>
            </w:r>
            <w:r w:rsidRPr="00CA001E">
              <w:rPr>
                <w:rFonts w:ascii="Verdana" w:hAnsi="Verdana" w:cs="宋体"/>
                <w:kern w:val="0"/>
                <w:szCs w:val="21"/>
              </w:rPr>
              <w:t>5</w:t>
            </w:r>
            <w:r w:rsidRPr="00CA001E">
              <w:rPr>
                <w:rFonts w:ascii="Verdana" w:hAnsi="Verdana" w:cs="宋体"/>
                <w:kern w:val="0"/>
                <w:szCs w:val="21"/>
              </w:rPr>
              <w:t>分，处置不力酌情扣分</w:t>
            </w:r>
          </w:p>
        </w:tc>
      </w:tr>
      <w:tr w:rsidR="00CA001E" w:rsidRPr="00CA001E" w:rsidTr="0086026A">
        <w:trPr>
          <w:trHeight w:val="300"/>
          <w:jc w:val="center"/>
        </w:trPr>
        <w:tc>
          <w:tcPr>
            <w:tcW w:w="8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10</w:t>
            </w:r>
          </w:p>
        </w:tc>
        <w:tc>
          <w:tcPr>
            <w:tcW w:w="4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建立健全安全生产管理档案</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5</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未建档扣</w:t>
            </w:r>
            <w:r w:rsidRPr="00CA001E">
              <w:rPr>
                <w:rFonts w:ascii="Verdana" w:hAnsi="Verdana" w:cs="宋体"/>
                <w:kern w:val="0"/>
                <w:szCs w:val="21"/>
              </w:rPr>
              <w:t>5</w:t>
            </w:r>
            <w:r w:rsidRPr="00CA001E">
              <w:rPr>
                <w:rFonts w:ascii="Verdana" w:hAnsi="Verdana" w:cs="宋体"/>
                <w:kern w:val="0"/>
                <w:szCs w:val="21"/>
              </w:rPr>
              <w:t>分，档案不健全酌情扣分</w:t>
            </w:r>
          </w:p>
        </w:tc>
      </w:tr>
      <w:tr w:rsidR="00C17A42" w:rsidRPr="00CA001E" w:rsidTr="0086026A">
        <w:trPr>
          <w:trHeight w:val="241"/>
          <w:jc w:val="center"/>
        </w:trPr>
        <w:tc>
          <w:tcPr>
            <w:tcW w:w="546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b/>
                <w:bCs/>
                <w:kern w:val="0"/>
                <w:szCs w:val="21"/>
              </w:rPr>
              <w:t>小</w:t>
            </w:r>
            <w:r w:rsidRPr="00CA001E">
              <w:rPr>
                <w:rFonts w:ascii="Verdana" w:hAnsi="Verdana" w:cs="宋体"/>
                <w:b/>
                <w:bCs/>
                <w:kern w:val="0"/>
                <w:szCs w:val="21"/>
              </w:rPr>
              <w:t> </w:t>
            </w:r>
            <w:r w:rsidRPr="00CA001E">
              <w:rPr>
                <w:rFonts w:ascii="Verdana" w:hAnsi="Verdana" w:cs="宋体"/>
                <w:b/>
                <w:bCs/>
                <w:kern w:val="0"/>
                <w:szCs w:val="21"/>
              </w:rPr>
              <w:t>计</w:t>
            </w:r>
          </w:p>
        </w:tc>
        <w:tc>
          <w:tcPr>
            <w:tcW w:w="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797FBC">
            <w:pPr>
              <w:widowControl/>
              <w:adjustRightInd w:val="0"/>
              <w:snapToGrid w:val="0"/>
              <w:spacing w:line="260" w:lineRule="exact"/>
              <w:jc w:val="center"/>
              <w:rPr>
                <w:rFonts w:ascii="Verdana" w:hAnsi="Verdana" w:cs="宋体"/>
                <w:kern w:val="0"/>
                <w:szCs w:val="21"/>
              </w:rPr>
            </w:pPr>
            <w:r w:rsidRPr="00CA001E">
              <w:rPr>
                <w:rFonts w:ascii="Verdana" w:hAnsi="Verdana" w:cs="宋体"/>
                <w:kern w:val="0"/>
                <w:szCs w:val="21"/>
              </w:rPr>
              <w:t>100</w:t>
            </w:r>
          </w:p>
        </w:tc>
        <w:tc>
          <w:tcPr>
            <w:tcW w:w="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9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c>
          <w:tcPr>
            <w:tcW w:w="7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5FD3" w:rsidRPr="00CA001E" w:rsidRDefault="00F55FD3" w:rsidP="00C17A42">
            <w:pPr>
              <w:widowControl/>
              <w:adjustRightInd w:val="0"/>
              <w:snapToGrid w:val="0"/>
              <w:spacing w:line="260" w:lineRule="exact"/>
              <w:rPr>
                <w:rFonts w:ascii="Verdana" w:hAnsi="Verdana" w:cs="宋体"/>
                <w:kern w:val="0"/>
                <w:szCs w:val="21"/>
              </w:rPr>
            </w:pPr>
            <w:r w:rsidRPr="00CA001E">
              <w:rPr>
                <w:rFonts w:ascii="Verdana" w:hAnsi="Verdana" w:cs="宋体"/>
                <w:kern w:val="0"/>
                <w:szCs w:val="21"/>
              </w:rPr>
              <w:t> </w:t>
            </w:r>
          </w:p>
        </w:tc>
      </w:tr>
    </w:tbl>
    <w:p w:rsidR="004D31E0" w:rsidRDefault="004D31E0" w:rsidP="000C671A">
      <w:pPr>
        <w:widowControl/>
        <w:adjustRightInd w:val="0"/>
        <w:snapToGrid w:val="0"/>
        <w:spacing w:beforeLines="50" w:line="300" w:lineRule="auto"/>
        <w:rPr>
          <w:rFonts w:asciiTheme="minorEastAsia" w:hAnsiTheme="minorEastAsia" w:cs="宋体"/>
          <w:kern w:val="0"/>
          <w:sz w:val="30"/>
          <w:szCs w:val="30"/>
        </w:rPr>
        <w:sectPr w:rsidR="004D31E0" w:rsidSect="00A230C9">
          <w:footerReference w:type="default" r:id="rId9"/>
          <w:pgSz w:w="16838" w:h="11906" w:orient="landscape" w:code="9"/>
          <w:pgMar w:top="851" w:right="1440" w:bottom="851" w:left="1440" w:header="851" w:footer="567" w:gutter="0"/>
          <w:cols w:space="425"/>
          <w:docGrid w:type="lines" w:linePitch="312"/>
        </w:sectPr>
      </w:pPr>
    </w:p>
    <w:p w:rsidR="004D31E0" w:rsidRPr="00CA001E" w:rsidRDefault="004D31E0" w:rsidP="004D31E0">
      <w:pPr>
        <w:widowControl/>
        <w:spacing w:line="380" w:lineRule="atLeast"/>
        <w:jc w:val="left"/>
        <w:rPr>
          <w:rFonts w:asciiTheme="minorEastAsia" w:hAnsiTheme="minorEastAsia" w:cs="宋体"/>
          <w:kern w:val="0"/>
          <w:sz w:val="28"/>
          <w:szCs w:val="28"/>
        </w:rPr>
      </w:pPr>
      <w:r w:rsidRPr="00CA001E">
        <w:rPr>
          <w:rFonts w:asciiTheme="minorEastAsia" w:hAnsiTheme="minorEastAsia" w:cs="宋体" w:hint="eastAsia"/>
          <w:kern w:val="0"/>
          <w:sz w:val="28"/>
          <w:szCs w:val="28"/>
        </w:rPr>
        <w:lastRenderedPageBreak/>
        <w:t>附件</w:t>
      </w:r>
      <w:r>
        <w:rPr>
          <w:rFonts w:asciiTheme="minorEastAsia" w:hAnsiTheme="minorEastAsia" w:cs="宋体" w:hint="eastAsia"/>
          <w:kern w:val="0"/>
          <w:sz w:val="28"/>
          <w:szCs w:val="28"/>
        </w:rPr>
        <w:t>二</w:t>
      </w:r>
      <w:r w:rsidRPr="00CA001E">
        <w:rPr>
          <w:rFonts w:asciiTheme="minorEastAsia" w:hAnsiTheme="minorEastAsia" w:cs="宋体" w:hint="eastAsia"/>
          <w:kern w:val="0"/>
          <w:sz w:val="28"/>
          <w:szCs w:val="28"/>
        </w:rPr>
        <w:t>：</w:t>
      </w:r>
    </w:p>
    <w:p w:rsidR="00F55FD3" w:rsidRDefault="005F6E8B" w:rsidP="000C671A">
      <w:pPr>
        <w:widowControl/>
        <w:adjustRightInd w:val="0"/>
        <w:snapToGrid w:val="0"/>
        <w:spacing w:beforeLines="50" w:line="300" w:lineRule="auto"/>
        <w:jc w:val="center"/>
        <w:rPr>
          <w:rFonts w:ascii="微软雅黑" w:eastAsia="微软雅黑" w:hAnsi="微软雅黑" w:cs="宋体"/>
          <w:b/>
          <w:kern w:val="0"/>
          <w:sz w:val="32"/>
          <w:szCs w:val="32"/>
        </w:rPr>
      </w:pPr>
      <w:r w:rsidRPr="00CA001E">
        <w:rPr>
          <w:rFonts w:ascii="微软雅黑" w:eastAsia="微软雅黑" w:hAnsi="微软雅黑" w:cs="宋体" w:hint="eastAsia"/>
          <w:b/>
          <w:kern w:val="0"/>
          <w:sz w:val="32"/>
          <w:szCs w:val="32"/>
        </w:rPr>
        <w:t>西南交通大学</w:t>
      </w:r>
      <w:r w:rsidRPr="00CA001E">
        <w:rPr>
          <w:rFonts w:ascii="微软雅黑" w:eastAsia="微软雅黑" w:hAnsi="微软雅黑" w:cs="宋体"/>
          <w:b/>
          <w:kern w:val="0"/>
          <w:sz w:val="32"/>
          <w:szCs w:val="32"/>
        </w:rPr>
        <w:t>安全生产</w:t>
      </w:r>
      <w:r w:rsidRPr="00CA001E">
        <w:rPr>
          <w:rFonts w:ascii="微软雅黑" w:eastAsia="微软雅黑" w:hAnsi="微软雅黑" w:cs="宋体" w:hint="eastAsia"/>
          <w:b/>
          <w:kern w:val="0"/>
          <w:sz w:val="32"/>
          <w:szCs w:val="32"/>
        </w:rPr>
        <w:t>检查</w:t>
      </w:r>
      <w:r>
        <w:rPr>
          <w:rFonts w:ascii="微软雅黑" w:eastAsia="微软雅黑" w:hAnsi="微软雅黑" w:cs="宋体" w:hint="eastAsia"/>
          <w:b/>
          <w:kern w:val="0"/>
          <w:sz w:val="32"/>
          <w:szCs w:val="32"/>
        </w:rPr>
        <w:t>记录表</w:t>
      </w:r>
    </w:p>
    <w:tbl>
      <w:tblPr>
        <w:tblStyle w:val="a9"/>
        <w:tblW w:w="0" w:type="auto"/>
        <w:jc w:val="center"/>
        <w:tblLook w:val="04A0"/>
      </w:tblPr>
      <w:tblGrid>
        <w:gridCol w:w="3012"/>
        <w:gridCol w:w="7408"/>
      </w:tblGrid>
      <w:tr w:rsidR="005F6E8B" w:rsidTr="00047573">
        <w:trPr>
          <w:trHeight w:val="504"/>
          <w:jc w:val="center"/>
        </w:trPr>
        <w:tc>
          <w:tcPr>
            <w:tcW w:w="3012" w:type="dxa"/>
            <w:tcBorders>
              <w:bottom w:val="single" w:sz="4" w:space="0" w:color="auto"/>
              <w:right w:val="single" w:sz="4" w:space="0" w:color="auto"/>
            </w:tcBorders>
            <w:vAlign w:val="center"/>
          </w:tcPr>
          <w:p w:rsidR="005F6E8B" w:rsidRDefault="00047573" w:rsidP="00047573">
            <w:pPr>
              <w:widowControl/>
              <w:adjustRightInd w:val="0"/>
              <w:snapToGrid w:val="0"/>
              <w:jc w:val="center"/>
              <w:rPr>
                <w:rFonts w:asciiTheme="minorEastAsia" w:hAnsiTheme="minorEastAsia" w:cs="宋体"/>
                <w:kern w:val="0"/>
                <w:sz w:val="30"/>
                <w:szCs w:val="30"/>
              </w:rPr>
            </w:pPr>
            <w:r>
              <w:rPr>
                <w:rFonts w:asciiTheme="minorEastAsia" w:hAnsiTheme="minorEastAsia" w:cs="宋体" w:hint="eastAsia"/>
                <w:kern w:val="0"/>
                <w:sz w:val="30"/>
                <w:szCs w:val="30"/>
              </w:rPr>
              <w:t>检查时间</w:t>
            </w:r>
          </w:p>
        </w:tc>
        <w:tc>
          <w:tcPr>
            <w:tcW w:w="7408" w:type="dxa"/>
            <w:tcBorders>
              <w:left w:val="single" w:sz="4" w:space="0" w:color="auto"/>
              <w:bottom w:val="single" w:sz="4" w:space="0" w:color="auto"/>
            </w:tcBorders>
            <w:vAlign w:val="center"/>
          </w:tcPr>
          <w:p w:rsidR="005F6E8B" w:rsidRDefault="00047573" w:rsidP="00047573">
            <w:pPr>
              <w:widowControl/>
              <w:adjustRightInd w:val="0"/>
              <w:snapToGrid w:val="0"/>
              <w:jc w:val="center"/>
              <w:rPr>
                <w:rFonts w:asciiTheme="minorEastAsia" w:hAnsiTheme="minorEastAsia" w:cs="宋体"/>
                <w:kern w:val="0"/>
                <w:sz w:val="30"/>
                <w:szCs w:val="30"/>
              </w:rPr>
            </w:pPr>
            <w:r>
              <w:rPr>
                <w:rFonts w:asciiTheme="minorEastAsia" w:hAnsiTheme="minorEastAsia" w:cs="宋体" w:hint="eastAsia"/>
                <w:kern w:val="0"/>
                <w:sz w:val="30"/>
                <w:szCs w:val="30"/>
              </w:rPr>
              <w:t>年     月     日       时     分</w:t>
            </w:r>
          </w:p>
        </w:tc>
      </w:tr>
      <w:tr w:rsidR="005F6E8B" w:rsidTr="00047573">
        <w:trPr>
          <w:trHeight w:val="612"/>
          <w:jc w:val="center"/>
        </w:trPr>
        <w:tc>
          <w:tcPr>
            <w:tcW w:w="3012" w:type="dxa"/>
            <w:tcBorders>
              <w:top w:val="single" w:sz="4" w:space="0" w:color="auto"/>
              <w:bottom w:val="single" w:sz="4" w:space="0" w:color="auto"/>
              <w:right w:val="single" w:sz="4" w:space="0" w:color="auto"/>
            </w:tcBorders>
            <w:vAlign w:val="center"/>
          </w:tcPr>
          <w:p w:rsidR="005F6E8B" w:rsidRDefault="00047573" w:rsidP="00047573">
            <w:pPr>
              <w:adjustRightInd w:val="0"/>
              <w:snapToGrid w:val="0"/>
              <w:jc w:val="center"/>
              <w:rPr>
                <w:rFonts w:asciiTheme="minorEastAsia" w:hAnsiTheme="minorEastAsia" w:cs="宋体"/>
                <w:kern w:val="0"/>
                <w:sz w:val="30"/>
                <w:szCs w:val="30"/>
              </w:rPr>
            </w:pPr>
            <w:r>
              <w:rPr>
                <w:rFonts w:asciiTheme="minorEastAsia" w:hAnsiTheme="minorEastAsia" w:cs="宋体" w:hint="eastAsia"/>
                <w:kern w:val="0"/>
                <w:sz w:val="30"/>
                <w:szCs w:val="30"/>
              </w:rPr>
              <w:t>检查地点</w:t>
            </w:r>
          </w:p>
        </w:tc>
        <w:tc>
          <w:tcPr>
            <w:tcW w:w="7408" w:type="dxa"/>
            <w:tcBorders>
              <w:top w:val="single" w:sz="4" w:space="0" w:color="auto"/>
              <w:left w:val="single" w:sz="4" w:space="0" w:color="auto"/>
              <w:bottom w:val="single" w:sz="4" w:space="0" w:color="auto"/>
            </w:tcBorders>
            <w:vAlign w:val="center"/>
          </w:tcPr>
          <w:p w:rsidR="005F6E8B" w:rsidRDefault="005F6E8B" w:rsidP="00047573">
            <w:pPr>
              <w:adjustRightInd w:val="0"/>
              <w:snapToGrid w:val="0"/>
              <w:jc w:val="center"/>
              <w:rPr>
                <w:rFonts w:asciiTheme="minorEastAsia" w:hAnsiTheme="minorEastAsia" w:cs="宋体"/>
                <w:kern w:val="0"/>
                <w:sz w:val="30"/>
                <w:szCs w:val="30"/>
              </w:rPr>
            </w:pPr>
          </w:p>
        </w:tc>
      </w:tr>
      <w:tr w:rsidR="005F6E8B" w:rsidTr="00047573">
        <w:trPr>
          <w:trHeight w:val="648"/>
          <w:jc w:val="center"/>
        </w:trPr>
        <w:tc>
          <w:tcPr>
            <w:tcW w:w="3012" w:type="dxa"/>
            <w:tcBorders>
              <w:top w:val="single" w:sz="4" w:space="0" w:color="auto"/>
              <w:bottom w:val="single" w:sz="4" w:space="0" w:color="auto"/>
              <w:right w:val="single" w:sz="4" w:space="0" w:color="auto"/>
            </w:tcBorders>
            <w:vAlign w:val="center"/>
          </w:tcPr>
          <w:p w:rsidR="005F6E8B" w:rsidRDefault="00047573" w:rsidP="00047573">
            <w:pPr>
              <w:adjustRightInd w:val="0"/>
              <w:snapToGrid w:val="0"/>
              <w:jc w:val="center"/>
              <w:rPr>
                <w:rFonts w:asciiTheme="minorEastAsia" w:hAnsiTheme="minorEastAsia" w:cs="宋体"/>
                <w:kern w:val="0"/>
                <w:sz w:val="30"/>
                <w:szCs w:val="30"/>
              </w:rPr>
            </w:pPr>
            <w:r>
              <w:rPr>
                <w:rFonts w:asciiTheme="minorEastAsia" w:hAnsiTheme="minorEastAsia" w:cs="宋体" w:hint="eastAsia"/>
                <w:kern w:val="0"/>
                <w:sz w:val="30"/>
                <w:szCs w:val="30"/>
              </w:rPr>
              <w:t>单位名称</w:t>
            </w:r>
          </w:p>
        </w:tc>
        <w:tc>
          <w:tcPr>
            <w:tcW w:w="7408" w:type="dxa"/>
            <w:tcBorders>
              <w:top w:val="single" w:sz="4" w:space="0" w:color="auto"/>
              <w:left w:val="single" w:sz="4" w:space="0" w:color="auto"/>
              <w:bottom w:val="single" w:sz="4" w:space="0" w:color="auto"/>
            </w:tcBorders>
            <w:vAlign w:val="center"/>
          </w:tcPr>
          <w:p w:rsidR="005F6E8B" w:rsidRDefault="005F6E8B" w:rsidP="00047573">
            <w:pPr>
              <w:adjustRightInd w:val="0"/>
              <w:snapToGrid w:val="0"/>
              <w:jc w:val="center"/>
              <w:rPr>
                <w:rFonts w:asciiTheme="minorEastAsia" w:hAnsiTheme="minorEastAsia" w:cs="宋体"/>
                <w:kern w:val="0"/>
                <w:sz w:val="30"/>
                <w:szCs w:val="30"/>
              </w:rPr>
            </w:pPr>
          </w:p>
        </w:tc>
      </w:tr>
      <w:tr w:rsidR="00047573" w:rsidTr="00047573">
        <w:trPr>
          <w:trHeight w:val="390"/>
          <w:jc w:val="center"/>
        </w:trPr>
        <w:tc>
          <w:tcPr>
            <w:tcW w:w="10420" w:type="dxa"/>
            <w:gridSpan w:val="2"/>
            <w:tcBorders>
              <w:top w:val="single" w:sz="4" w:space="0" w:color="auto"/>
              <w:bottom w:val="single" w:sz="4" w:space="0" w:color="auto"/>
            </w:tcBorders>
            <w:vAlign w:val="center"/>
          </w:tcPr>
          <w:p w:rsidR="00047573" w:rsidRDefault="00047573" w:rsidP="00047573">
            <w:pPr>
              <w:adjustRightInd w:val="0"/>
              <w:snapToGrid w:val="0"/>
              <w:jc w:val="center"/>
              <w:rPr>
                <w:rFonts w:asciiTheme="minorEastAsia" w:hAnsiTheme="minorEastAsia" w:cs="宋体"/>
                <w:kern w:val="0"/>
                <w:sz w:val="30"/>
                <w:szCs w:val="30"/>
              </w:rPr>
            </w:pPr>
            <w:r>
              <w:rPr>
                <w:rFonts w:asciiTheme="minorEastAsia" w:hAnsiTheme="minorEastAsia" w:cs="宋体" w:hint="eastAsia"/>
                <w:kern w:val="0"/>
                <w:sz w:val="30"/>
                <w:szCs w:val="30"/>
              </w:rPr>
              <w:t>检查记录（可另附页）</w:t>
            </w:r>
          </w:p>
        </w:tc>
      </w:tr>
      <w:tr w:rsidR="005F6E8B" w:rsidTr="00047573">
        <w:trPr>
          <w:trHeight w:val="9947"/>
          <w:jc w:val="center"/>
        </w:trPr>
        <w:tc>
          <w:tcPr>
            <w:tcW w:w="10420" w:type="dxa"/>
            <w:gridSpan w:val="2"/>
            <w:tcBorders>
              <w:top w:val="single" w:sz="4" w:space="0" w:color="auto"/>
            </w:tcBorders>
            <w:vAlign w:val="center"/>
          </w:tcPr>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5F6E8B" w:rsidRDefault="005F6E8B"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left"/>
              <w:rPr>
                <w:rFonts w:asciiTheme="minorEastAsia" w:hAnsiTheme="minorEastAsia" w:cs="宋体"/>
                <w:kern w:val="0"/>
                <w:sz w:val="30"/>
                <w:szCs w:val="30"/>
              </w:rPr>
            </w:pPr>
          </w:p>
          <w:p w:rsidR="00047573" w:rsidRDefault="00047573" w:rsidP="00047573">
            <w:pPr>
              <w:widowControl/>
              <w:adjustRightInd w:val="0"/>
              <w:snapToGrid w:val="0"/>
              <w:jc w:val="right"/>
              <w:rPr>
                <w:rFonts w:asciiTheme="minorEastAsia" w:hAnsiTheme="minorEastAsia" w:cs="宋体"/>
                <w:kern w:val="0"/>
                <w:sz w:val="30"/>
                <w:szCs w:val="30"/>
              </w:rPr>
            </w:pPr>
          </w:p>
          <w:p w:rsidR="005F6E8B" w:rsidRDefault="00047573" w:rsidP="00047573">
            <w:pPr>
              <w:wordWrap w:val="0"/>
              <w:adjustRightInd w:val="0"/>
              <w:snapToGrid w:val="0"/>
              <w:jc w:val="right"/>
              <w:rPr>
                <w:rFonts w:asciiTheme="minorEastAsia" w:hAnsiTheme="minorEastAsia" w:cs="宋体"/>
                <w:kern w:val="0"/>
                <w:sz w:val="30"/>
                <w:szCs w:val="30"/>
              </w:rPr>
            </w:pPr>
            <w:r>
              <w:rPr>
                <w:rFonts w:asciiTheme="minorEastAsia" w:hAnsiTheme="minorEastAsia" w:cs="宋体" w:hint="eastAsia"/>
                <w:kern w:val="0"/>
                <w:sz w:val="30"/>
                <w:szCs w:val="30"/>
              </w:rPr>
              <w:t xml:space="preserve">检查人员（签字）：                 </w:t>
            </w:r>
          </w:p>
        </w:tc>
      </w:tr>
    </w:tbl>
    <w:p w:rsidR="005F6E8B" w:rsidRPr="00CA001E" w:rsidRDefault="005F6E8B" w:rsidP="005C7F49">
      <w:pPr>
        <w:widowControl/>
        <w:adjustRightInd w:val="0"/>
        <w:snapToGrid w:val="0"/>
        <w:spacing w:beforeLines="50" w:line="300" w:lineRule="auto"/>
        <w:rPr>
          <w:rFonts w:asciiTheme="minorEastAsia" w:hAnsiTheme="minorEastAsia" w:cs="宋体"/>
          <w:kern w:val="0"/>
          <w:sz w:val="30"/>
          <w:szCs w:val="30"/>
        </w:rPr>
      </w:pPr>
    </w:p>
    <w:sectPr w:rsidR="005F6E8B" w:rsidRPr="00CA001E" w:rsidSect="00047573">
      <w:pgSz w:w="11906" w:h="16838" w:code="9"/>
      <w:pgMar w:top="1191" w:right="851" w:bottom="1191" w:left="851"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15" w:rsidRDefault="00247815" w:rsidP="0096018F">
      <w:r>
        <w:separator/>
      </w:r>
    </w:p>
  </w:endnote>
  <w:endnote w:type="continuationSeparator" w:id="1">
    <w:p w:rsidR="00247815" w:rsidRDefault="00247815" w:rsidP="009601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Default="00A230C9">
    <w:pPr>
      <w:pStyle w:val="a6"/>
      <w:jc w:val="center"/>
    </w:pPr>
  </w:p>
  <w:p w:rsidR="00A230C9" w:rsidRDefault="00A230C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84203"/>
      <w:docPartObj>
        <w:docPartGallery w:val="Page Numbers (Bottom of Page)"/>
        <w:docPartUnique/>
      </w:docPartObj>
    </w:sdtPr>
    <w:sdtContent>
      <w:p w:rsidR="0099601D" w:rsidRDefault="005C7F49">
        <w:pPr>
          <w:pStyle w:val="a6"/>
          <w:jc w:val="center"/>
        </w:pPr>
        <w:r>
          <w:fldChar w:fldCharType="begin"/>
        </w:r>
        <w:r w:rsidR="0099601D">
          <w:instrText>PAGE   \* MERGEFORMAT</w:instrText>
        </w:r>
        <w:r>
          <w:fldChar w:fldCharType="separate"/>
        </w:r>
        <w:r w:rsidR="000C671A" w:rsidRPr="000C671A">
          <w:rPr>
            <w:noProof/>
            <w:lang w:val="zh-CN"/>
          </w:rPr>
          <w:t>7</w:t>
        </w:r>
        <w:r>
          <w:fldChar w:fldCharType="end"/>
        </w:r>
      </w:p>
    </w:sdtContent>
  </w:sdt>
  <w:p w:rsidR="0099601D" w:rsidRDefault="0099601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C9" w:rsidRDefault="00A230C9">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15" w:rsidRDefault="00247815" w:rsidP="0096018F">
      <w:r>
        <w:separator/>
      </w:r>
    </w:p>
  </w:footnote>
  <w:footnote w:type="continuationSeparator" w:id="1">
    <w:p w:rsidR="00247815" w:rsidRDefault="00247815" w:rsidP="009601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085C"/>
    <w:rsid w:val="00005D2E"/>
    <w:rsid w:val="00032695"/>
    <w:rsid w:val="00033459"/>
    <w:rsid w:val="00047573"/>
    <w:rsid w:val="00053B5A"/>
    <w:rsid w:val="00056544"/>
    <w:rsid w:val="0007652F"/>
    <w:rsid w:val="00082CA9"/>
    <w:rsid w:val="000948E7"/>
    <w:rsid w:val="00096390"/>
    <w:rsid w:val="000A2031"/>
    <w:rsid w:val="000B5DBC"/>
    <w:rsid w:val="000B7C2E"/>
    <w:rsid w:val="000C671A"/>
    <w:rsid w:val="000E09CD"/>
    <w:rsid w:val="00102F57"/>
    <w:rsid w:val="0013466A"/>
    <w:rsid w:val="001349CB"/>
    <w:rsid w:val="0013556E"/>
    <w:rsid w:val="001473C1"/>
    <w:rsid w:val="001755E7"/>
    <w:rsid w:val="00190CA8"/>
    <w:rsid w:val="0019488F"/>
    <w:rsid w:val="00194EBF"/>
    <w:rsid w:val="001A3125"/>
    <w:rsid w:val="001A5E5B"/>
    <w:rsid w:val="001B31D1"/>
    <w:rsid w:val="001D365B"/>
    <w:rsid w:val="001E1336"/>
    <w:rsid w:val="001E24D8"/>
    <w:rsid w:val="001E5D0D"/>
    <w:rsid w:val="001F4473"/>
    <w:rsid w:val="00202DA5"/>
    <w:rsid w:val="00205315"/>
    <w:rsid w:val="00220A58"/>
    <w:rsid w:val="00222A30"/>
    <w:rsid w:val="00232B66"/>
    <w:rsid w:val="00247815"/>
    <w:rsid w:val="00262B4A"/>
    <w:rsid w:val="00264F26"/>
    <w:rsid w:val="0026704B"/>
    <w:rsid w:val="0027215C"/>
    <w:rsid w:val="00282DE5"/>
    <w:rsid w:val="002972FB"/>
    <w:rsid w:val="002B1F0A"/>
    <w:rsid w:val="002C7139"/>
    <w:rsid w:val="002C7DD1"/>
    <w:rsid w:val="002E277C"/>
    <w:rsid w:val="002F366E"/>
    <w:rsid w:val="00313F80"/>
    <w:rsid w:val="00331F68"/>
    <w:rsid w:val="00340C8B"/>
    <w:rsid w:val="00395A95"/>
    <w:rsid w:val="003A67E7"/>
    <w:rsid w:val="003A7564"/>
    <w:rsid w:val="003B36BA"/>
    <w:rsid w:val="003B3A9E"/>
    <w:rsid w:val="003C311B"/>
    <w:rsid w:val="003D2A01"/>
    <w:rsid w:val="003E3EEC"/>
    <w:rsid w:val="00404358"/>
    <w:rsid w:val="00417EC5"/>
    <w:rsid w:val="00467A2C"/>
    <w:rsid w:val="00473FE0"/>
    <w:rsid w:val="004C5B12"/>
    <w:rsid w:val="004C633E"/>
    <w:rsid w:val="004D31E0"/>
    <w:rsid w:val="004F2878"/>
    <w:rsid w:val="004F3115"/>
    <w:rsid w:val="004F435E"/>
    <w:rsid w:val="004F65B2"/>
    <w:rsid w:val="004F6DD9"/>
    <w:rsid w:val="00501BFB"/>
    <w:rsid w:val="005163F7"/>
    <w:rsid w:val="005301C1"/>
    <w:rsid w:val="00553C50"/>
    <w:rsid w:val="00577B0C"/>
    <w:rsid w:val="00587115"/>
    <w:rsid w:val="00595D55"/>
    <w:rsid w:val="005B6064"/>
    <w:rsid w:val="005C3644"/>
    <w:rsid w:val="005C7F49"/>
    <w:rsid w:val="005E63D9"/>
    <w:rsid w:val="005F6E8B"/>
    <w:rsid w:val="00630243"/>
    <w:rsid w:val="006332D3"/>
    <w:rsid w:val="00646059"/>
    <w:rsid w:val="00664600"/>
    <w:rsid w:val="00675973"/>
    <w:rsid w:val="006A17B3"/>
    <w:rsid w:val="006C209C"/>
    <w:rsid w:val="006F592C"/>
    <w:rsid w:val="006F7B78"/>
    <w:rsid w:val="00701EAE"/>
    <w:rsid w:val="00713B85"/>
    <w:rsid w:val="007220C9"/>
    <w:rsid w:val="00734144"/>
    <w:rsid w:val="007470F3"/>
    <w:rsid w:val="00751C6E"/>
    <w:rsid w:val="00776CF3"/>
    <w:rsid w:val="00780281"/>
    <w:rsid w:val="00782628"/>
    <w:rsid w:val="007972B2"/>
    <w:rsid w:val="00797FBC"/>
    <w:rsid w:val="007A41CB"/>
    <w:rsid w:val="007B2AA9"/>
    <w:rsid w:val="00802000"/>
    <w:rsid w:val="00820832"/>
    <w:rsid w:val="00822D5A"/>
    <w:rsid w:val="0083212C"/>
    <w:rsid w:val="008323B2"/>
    <w:rsid w:val="00853185"/>
    <w:rsid w:val="008569A2"/>
    <w:rsid w:val="0086026A"/>
    <w:rsid w:val="00865285"/>
    <w:rsid w:val="008662C4"/>
    <w:rsid w:val="00875A90"/>
    <w:rsid w:val="00885237"/>
    <w:rsid w:val="00897006"/>
    <w:rsid w:val="008C0B16"/>
    <w:rsid w:val="008C2881"/>
    <w:rsid w:val="008C3D9B"/>
    <w:rsid w:val="008D0736"/>
    <w:rsid w:val="008D6EA9"/>
    <w:rsid w:val="008E69E4"/>
    <w:rsid w:val="0091563D"/>
    <w:rsid w:val="00945B00"/>
    <w:rsid w:val="009477CC"/>
    <w:rsid w:val="0096018F"/>
    <w:rsid w:val="00961BC2"/>
    <w:rsid w:val="00987043"/>
    <w:rsid w:val="0099601D"/>
    <w:rsid w:val="009A1B8B"/>
    <w:rsid w:val="009A4BC2"/>
    <w:rsid w:val="009C3347"/>
    <w:rsid w:val="009C3B73"/>
    <w:rsid w:val="009C7048"/>
    <w:rsid w:val="009D22C9"/>
    <w:rsid w:val="009D7BCC"/>
    <w:rsid w:val="00A13A91"/>
    <w:rsid w:val="00A230C9"/>
    <w:rsid w:val="00A23254"/>
    <w:rsid w:val="00A359FF"/>
    <w:rsid w:val="00A379B7"/>
    <w:rsid w:val="00A62322"/>
    <w:rsid w:val="00A62BD9"/>
    <w:rsid w:val="00A85C84"/>
    <w:rsid w:val="00A902B9"/>
    <w:rsid w:val="00AA3674"/>
    <w:rsid w:val="00AA5F94"/>
    <w:rsid w:val="00AA7B57"/>
    <w:rsid w:val="00AB1182"/>
    <w:rsid w:val="00AC01CB"/>
    <w:rsid w:val="00AC7485"/>
    <w:rsid w:val="00AF00F2"/>
    <w:rsid w:val="00B013BE"/>
    <w:rsid w:val="00B06085"/>
    <w:rsid w:val="00B2085C"/>
    <w:rsid w:val="00B3574B"/>
    <w:rsid w:val="00B72CD3"/>
    <w:rsid w:val="00B766CF"/>
    <w:rsid w:val="00B820F4"/>
    <w:rsid w:val="00B937B1"/>
    <w:rsid w:val="00BA660C"/>
    <w:rsid w:val="00BA6AB3"/>
    <w:rsid w:val="00BB0D96"/>
    <w:rsid w:val="00BB19A0"/>
    <w:rsid w:val="00BB6DF7"/>
    <w:rsid w:val="00BC38C0"/>
    <w:rsid w:val="00BC3CDE"/>
    <w:rsid w:val="00BD7AD6"/>
    <w:rsid w:val="00BF1565"/>
    <w:rsid w:val="00BF49ED"/>
    <w:rsid w:val="00C06855"/>
    <w:rsid w:val="00C17A42"/>
    <w:rsid w:val="00C20B7B"/>
    <w:rsid w:val="00C41804"/>
    <w:rsid w:val="00C438B0"/>
    <w:rsid w:val="00C7634E"/>
    <w:rsid w:val="00CA001E"/>
    <w:rsid w:val="00CA0D8B"/>
    <w:rsid w:val="00CB4E42"/>
    <w:rsid w:val="00CC6635"/>
    <w:rsid w:val="00CD6727"/>
    <w:rsid w:val="00CE5061"/>
    <w:rsid w:val="00D03B00"/>
    <w:rsid w:val="00D05577"/>
    <w:rsid w:val="00D1114C"/>
    <w:rsid w:val="00D16E46"/>
    <w:rsid w:val="00D16F6D"/>
    <w:rsid w:val="00D1735C"/>
    <w:rsid w:val="00D33FDC"/>
    <w:rsid w:val="00D4185D"/>
    <w:rsid w:val="00D43F0B"/>
    <w:rsid w:val="00D526FA"/>
    <w:rsid w:val="00D67770"/>
    <w:rsid w:val="00D71CF7"/>
    <w:rsid w:val="00D74906"/>
    <w:rsid w:val="00D85A8C"/>
    <w:rsid w:val="00DB1BFA"/>
    <w:rsid w:val="00DB3EA2"/>
    <w:rsid w:val="00DB6602"/>
    <w:rsid w:val="00DB7741"/>
    <w:rsid w:val="00DB7870"/>
    <w:rsid w:val="00DD6164"/>
    <w:rsid w:val="00DE137B"/>
    <w:rsid w:val="00DE7F98"/>
    <w:rsid w:val="00DF59AA"/>
    <w:rsid w:val="00E40C35"/>
    <w:rsid w:val="00E40CD7"/>
    <w:rsid w:val="00E47E00"/>
    <w:rsid w:val="00E83BD6"/>
    <w:rsid w:val="00E92C90"/>
    <w:rsid w:val="00EB0DCC"/>
    <w:rsid w:val="00EB2AE7"/>
    <w:rsid w:val="00EC00E0"/>
    <w:rsid w:val="00EC5BD3"/>
    <w:rsid w:val="00EF2D5F"/>
    <w:rsid w:val="00F21FBB"/>
    <w:rsid w:val="00F435F3"/>
    <w:rsid w:val="00F43881"/>
    <w:rsid w:val="00F55FD3"/>
    <w:rsid w:val="00F56122"/>
    <w:rsid w:val="00F57289"/>
    <w:rsid w:val="00F6341A"/>
    <w:rsid w:val="00F75D39"/>
    <w:rsid w:val="00FA19F0"/>
    <w:rsid w:val="00FC79CD"/>
    <w:rsid w:val="00FD45D3"/>
    <w:rsid w:val="00FE3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8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085C"/>
    <w:rPr>
      <w:b/>
      <w:bCs/>
    </w:rPr>
  </w:style>
  <w:style w:type="paragraph" w:styleId="a5">
    <w:name w:val="header"/>
    <w:basedOn w:val="a"/>
    <w:link w:val="Char"/>
    <w:uiPriority w:val="99"/>
    <w:unhideWhenUsed/>
    <w:rsid w:val="00960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018F"/>
    <w:rPr>
      <w:sz w:val="18"/>
      <w:szCs w:val="18"/>
    </w:rPr>
  </w:style>
  <w:style w:type="paragraph" w:styleId="a6">
    <w:name w:val="footer"/>
    <w:basedOn w:val="a"/>
    <w:link w:val="Char0"/>
    <w:uiPriority w:val="99"/>
    <w:unhideWhenUsed/>
    <w:rsid w:val="0096018F"/>
    <w:pPr>
      <w:tabs>
        <w:tab w:val="center" w:pos="4153"/>
        <w:tab w:val="right" w:pos="8306"/>
      </w:tabs>
      <w:snapToGrid w:val="0"/>
      <w:jc w:val="left"/>
    </w:pPr>
    <w:rPr>
      <w:sz w:val="18"/>
      <w:szCs w:val="18"/>
    </w:rPr>
  </w:style>
  <w:style w:type="character" w:customStyle="1" w:styleId="Char0">
    <w:name w:val="页脚 Char"/>
    <w:basedOn w:val="a0"/>
    <w:link w:val="a6"/>
    <w:uiPriority w:val="99"/>
    <w:rsid w:val="0096018F"/>
    <w:rPr>
      <w:sz w:val="18"/>
      <w:szCs w:val="18"/>
    </w:rPr>
  </w:style>
  <w:style w:type="paragraph" w:styleId="1">
    <w:name w:val="toc 1"/>
    <w:basedOn w:val="a"/>
    <w:next w:val="a"/>
    <w:autoRedefine/>
    <w:uiPriority w:val="39"/>
    <w:unhideWhenUsed/>
    <w:rsid w:val="00202DA5"/>
    <w:pPr>
      <w:spacing w:before="120" w:after="120"/>
      <w:jc w:val="left"/>
    </w:pPr>
    <w:rPr>
      <w:b/>
      <w:bCs/>
      <w:caps/>
      <w:sz w:val="20"/>
      <w:szCs w:val="20"/>
    </w:rPr>
  </w:style>
  <w:style w:type="paragraph" w:styleId="2">
    <w:name w:val="toc 2"/>
    <w:basedOn w:val="a"/>
    <w:next w:val="a"/>
    <w:autoRedefine/>
    <w:uiPriority w:val="39"/>
    <w:unhideWhenUsed/>
    <w:rsid w:val="00202DA5"/>
    <w:pPr>
      <w:ind w:left="210"/>
      <w:jc w:val="left"/>
    </w:pPr>
    <w:rPr>
      <w:smallCaps/>
      <w:sz w:val="20"/>
      <w:szCs w:val="20"/>
    </w:rPr>
  </w:style>
  <w:style w:type="paragraph" w:styleId="3">
    <w:name w:val="toc 3"/>
    <w:basedOn w:val="a"/>
    <w:next w:val="a"/>
    <w:autoRedefine/>
    <w:uiPriority w:val="39"/>
    <w:unhideWhenUsed/>
    <w:rsid w:val="00202DA5"/>
    <w:pPr>
      <w:ind w:left="420"/>
      <w:jc w:val="left"/>
    </w:pPr>
    <w:rPr>
      <w:i/>
      <w:iCs/>
      <w:sz w:val="20"/>
      <w:szCs w:val="20"/>
    </w:rPr>
  </w:style>
  <w:style w:type="paragraph" w:styleId="4">
    <w:name w:val="toc 4"/>
    <w:basedOn w:val="a"/>
    <w:next w:val="a"/>
    <w:autoRedefine/>
    <w:uiPriority w:val="39"/>
    <w:unhideWhenUsed/>
    <w:rsid w:val="00202DA5"/>
    <w:pPr>
      <w:ind w:left="630"/>
      <w:jc w:val="left"/>
    </w:pPr>
    <w:rPr>
      <w:sz w:val="18"/>
      <w:szCs w:val="18"/>
    </w:rPr>
  </w:style>
  <w:style w:type="paragraph" w:styleId="5">
    <w:name w:val="toc 5"/>
    <w:basedOn w:val="a"/>
    <w:next w:val="a"/>
    <w:autoRedefine/>
    <w:uiPriority w:val="39"/>
    <w:unhideWhenUsed/>
    <w:rsid w:val="00202DA5"/>
    <w:pPr>
      <w:ind w:left="840"/>
      <w:jc w:val="left"/>
    </w:pPr>
    <w:rPr>
      <w:sz w:val="18"/>
      <w:szCs w:val="18"/>
    </w:rPr>
  </w:style>
  <w:style w:type="paragraph" w:styleId="6">
    <w:name w:val="toc 6"/>
    <w:basedOn w:val="a"/>
    <w:next w:val="a"/>
    <w:autoRedefine/>
    <w:uiPriority w:val="39"/>
    <w:unhideWhenUsed/>
    <w:rsid w:val="00202DA5"/>
    <w:pPr>
      <w:ind w:left="1050"/>
      <w:jc w:val="left"/>
    </w:pPr>
    <w:rPr>
      <w:sz w:val="18"/>
      <w:szCs w:val="18"/>
    </w:rPr>
  </w:style>
  <w:style w:type="paragraph" w:styleId="7">
    <w:name w:val="toc 7"/>
    <w:basedOn w:val="a"/>
    <w:next w:val="a"/>
    <w:autoRedefine/>
    <w:uiPriority w:val="39"/>
    <w:unhideWhenUsed/>
    <w:rsid w:val="00202DA5"/>
    <w:pPr>
      <w:ind w:left="1260"/>
      <w:jc w:val="left"/>
    </w:pPr>
    <w:rPr>
      <w:sz w:val="18"/>
      <w:szCs w:val="18"/>
    </w:rPr>
  </w:style>
  <w:style w:type="paragraph" w:styleId="8">
    <w:name w:val="toc 8"/>
    <w:basedOn w:val="a"/>
    <w:next w:val="a"/>
    <w:autoRedefine/>
    <w:uiPriority w:val="39"/>
    <w:unhideWhenUsed/>
    <w:rsid w:val="00202DA5"/>
    <w:pPr>
      <w:ind w:left="1470"/>
      <w:jc w:val="left"/>
    </w:pPr>
    <w:rPr>
      <w:sz w:val="18"/>
      <w:szCs w:val="18"/>
    </w:rPr>
  </w:style>
  <w:style w:type="paragraph" w:styleId="9">
    <w:name w:val="toc 9"/>
    <w:basedOn w:val="a"/>
    <w:next w:val="a"/>
    <w:autoRedefine/>
    <w:uiPriority w:val="39"/>
    <w:unhideWhenUsed/>
    <w:rsid w:val="00202DA5"/>
    <w:pPr>
      <w:ind w:left="1680"/>
      <w:jc w:val="left"/>
    </w:pPr>
    <w:rPr>
      <w:sz w:val="18"/>
      <w:szCs w:val="18"/>
    </w:rPr>
  </w:style>
  <w:style w:type="character" w:styleId="a7">
    <w:name w:val="Hyperlink"/>
    <w:basedOn w:val="a0"/>
    <w:uiPriority w:val="99"/>
    <w:unhideWhenUsed/>
    <w:rsid w:val="00202DA5"/>
    <w:rPr>
      <w:color w:val="0000FF" w:themeColor="hyperlink"/>
      <w:u w:val="single"/>
    </w:rPr>
  </w:style>
  <w:style w:type="paragraph" w:styleId="a8">
    <w:name w:val="Balloon Text"/>
    <w:basedOn w:val="a"/>
    <w:link w:val="Char1"/>
    <w:uiPriority w:val="99"/>
    <w:semiHidden/>
    <w:unhideWhenUsed/>
    <w:rsid w:val="0099601D"/>
    <w:rPr>
      <w:sz w:val="18"/>
      <w:szCs w:val="18"/>
    </w:rPr>
  </w:style>
  <w:style w:type="character" w:customStyle="1" w:styleId="Char1">
    <w:name w:val="批注框文本 Char"/>
    <w:basedOn w:val="a0"/>
    <w:link w:val="a8"/>
    <w:uiPriority w:val="99"/>
    <w:semiHidden/>
    <w:rsid w:val="0099601D"/>
    <w:rPr>
      <w:sz w:val="18"/>
      <w:szCs w:val="18"/>
    </w:rPr>
  </w:style>
  <w:style w:type="table" w:styleId="a9">
    <w:name w:val="Table Grid"/>
    <w:basedOn w:val="a1"/>
    <w:uiPriority w:val="59"/>
    <w:rsid w:val="005F6E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006599">
      <w:bodyDiv w:val="1"/>
      <w:marLeft w:val="0"/>
      <w:marRight w:val="0"/>
      <w:marTop w:val="0"/>
      <w:marBottom w:val="0"/>
      <w:divBdr>
        <w:top w:val="none" w:sz="0" w:space="0" w:color="auto"/>
        <w:left w:val="none" w:sz="0" w:space="0" w:color="auto"/>
        <w:bottom w:val="none" w:sz="0" w:space="0" w:color="auto"/>
        <w:right w:val="none" w:sz="0" w:space="0" w:color="auto"/>
      </w:divBdr>
      <w:divsChild>
        <w:div w:id="106585994">
          <w:marLeft w:val="0"/>
          <w:marRight w:val="0"/>
          <w:marTop w:val="0"/>
          <w:marBottom w:val="0"/>
          <w:divBdr>
            <w:top w:val="none" w:sz="0" w:space="0" w:color="auto"/>
            <w:left w:val="none" w:sz="0" w:space="0" w:color="auto"/>
            <w:bottom w:val="none" w:sz="0" w:space="0" w:color="auto"/>
            <w:right w:val="none" w:sz="0" w:space="0" w:color="auto"/>
          </w:divBdr>
          <w:divsChild>
            <w:div w:id="49153214">
              <w:marLeft w:val="0"/>
              <w:marRight w:val="0"/>
              <w:marTop w:val="0"/>
              <w:marBottom w:val="0"/>
              <w:divBdr>
                <w:top w:val="none" w:sz="0" w:space="0" w:color="auto"/>
                <w:left w:val="none" w:sz="0" w:space="0" w:color="auto"/>
                <w:bottom w:val="none" w:sz="0" w:space="0" w:color="auto"/>
                <w:right w:val="none" w:sz="0" w:space="0" w:color="auto"/>
              </w:divBdr>
              <w:divsChild>
                <w:div w:id="231932574">
                  <w:marLeft w:val="0"/>
                  <w:marRight w:val="0"/>
                  <w:marTop w:val="0"/>
                  <w:marBottom w:val="0"/>
                  <w:divBdr>
                    <w:top w:val="none" w:sz="0" w:space="0" w:color="auto"/>
                    <w:left w:val="none" w:sz="0" w:space="0" w:color="auto"/>
                    <w:bottom w:val="none" w:sz="0" w:space="0" w:color="auto"/>
                    <w:right w:val="none" w:sz="0" w:space="0" w:color="auto"/>
                  </w:divBdr>
                  <w:divsChild>
                    <w:div w:id="1802725587">
                      <w:marLeft w:val="0"/>
                      <w:marRight w:val="0"/>
                      <w:marTop w:val="0"/>
                      <w:marBottom w:val="0"/>
                      <w:divBdr>
                        <w:top w:val="none" w:sz="0" w:space="0" w:color="auto"/>
                        <w:left w:val="none" w:sz="0" w:space="0" w:color="auto"/>
                        <w:bottom w:val="none" w:sz="0" w:space="0" w:color="auto"/>
                        <w:right w:val="none" w:sz="0" w:space="0" w:color="auto"/>
                      </w:divBdr>
                    </w:div>
                    <w:div w:id="451898279">
                      <w:marLeft w:val="0"/>
                      <w:marRight w:val="0"/>
                      <w:marTop w:val="0"/>
                      <w:marBottom w:val="0"/>
                      <w:divBdr>
                        <w:top w:val="none" w:sz="0" w:space="0" w:color="auto"/>
                        <w:left w:val="none" w:sz="0" w:space="0" w:color="auto"/>
                        <w:bottom w:val="none" w:sz="0" w:space="0" w:color="auto"/>
                        <w:right w:val="none" w:sz="0" w:space="0" w:color="auto"/>
                      </w:divBdr>
                    </w:div>
                    <w:div w:id="58214610">
                      <w:marLeft w:val="0"/>
                      <w:marRight w:val="0"/>
                      <w:marTop w:val="0"/>
                      <w:marBottom w:val="0"/>
                      <w:divBdr>
                        <w:top w:val="none" w:sz="0" w:space="0" w:color="auto"/>
                        <w:left w:val="none" w:sz="0" w:space="0" w:color="auto"/>
                        <w:bottom w:val="none" w:sz="0" w:space="0" w:color="auto"/>
                        <w:right w:val="none" w:sz="0" w:space="0" w:color="auto"/>
                      </w:divBdr>
                    </w:div>
                    <w:div w:id="13082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EED6-311E-484E-827C-E561BCDD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1069</Words>
  <Characters>6099</Characters>
  <Application>Microsoft Office Word</Application>
  <DocSecurity>0</DocSecurity>
  <Lines>50</Lines>
  <Paragraphs>14</Paragraphs>
  <ScaleCrop>false</ScaleCrop>
  <Company>Microsoft</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wangbin</dc:creator>
  <cp:lastModifiedBy>Microsoft</cp:lastModifiedBy>
  <cp:revision>16</cp:revision>
  <cp:lastPrinted>2016-08-29T03:48:00Z</cp:lastPrinted>
  <dcterms:created xsi:type="dcterms:W3CDTF">2016-09-02T11:37:00Z</dcterms:created>
  <dcterms:modified xsi:type="dcterms:W3CDTF">2016-09-13T11:24:00Z</dcterms:modified>
</cp:coreProperties>
</file>