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733" w:rsidRPr="00A45733" w:rsidRDefault="00A45733" w:rsidP="00A45733">
      <w:pPr>
        <w:spacing w:line="360" w:lineRule="auto"/>
        <w:ind w:firstLineChars="200" w:firstLine="723"/>
        <w:jc w:val="center"/>
        <w:rPr>
          <w:rFonts w:ascii="黑体" w:eastAsia="黑体" w:hAnsi="黑体"/>
          <w:b/>
          <w:sz w:val="36"/>
          <w:szCs w:val="36"/>
        </w:rPr>
      </w:pPr>
      <w:r w:rsidRPr="00A45733">
        <w:rPr>
          <w:rFonts w:ascii="黑体" w:eastAsia="黑体" w:hAnsi="黑体" w:hint="eastAsia"/>
          <w:b/>
          <w:sz w:val="36"/>
          <w:szCs w:val="36"/>
        </w:rPr>
        <w:t>西南交通大学学生公寓管理办法</w:t>
      </w:r>
    </w:p>
    <w:p w:rsidR="00A45733" w:rsidRPr="00A45733" w:rsidRDefault="00A45733" w:rsidP="00A45733">
      <w:pPr>
        <w:spacing w:line="360" w:lineRule="auto"/>
        <w:ind w:firstLineChars="200" w:firstLine="723"/>
        <w:jc w:val="center"/>
        <w:rPr>
          <w:rFonts w:ascii="黑体" w:eastAsia="黑体" w:hAnsi="黑体"/>
          <w:b/>
          <w:sz w:val="36"/>
          <w:szCs w:val="36"/>
        </w:rPr>
      </w:pPr>
      <w:r w:rsidRPr="00A45733">
        <w:rPr>
          <w:rFonts w:ascii="黑体" w:eastAsia="黑体" w:hAnsi="黑体" w:hint="eastAsia"/>
          <w:b/>
          <w:sz w:val="36"/>
          <w:szCs w:val="36"/>
        </w:rPr>
        <w:t>（试行）</w:t>
      </w:r>
    </w:p>
    <w:p w:rsidR="00A45733" w:rsidRPr="00A45733" w:rsidRDefault="00A45733" w:rsidP="008170BE">
      <w:pPr>
        <w:spacing w:line="360" w:lineRule="auto"/>
        <w:ind w:firstLineChars="200" w:firstLine="440"/>
        <w:jc w:val="center"/>
        <w:rPr>
          <w:rFonts w:ascii="微软雅黑" w:eastAsia="微软雅黑" w:hAnsi="微软雅黑"/>
          <w:sz w:val="22"/>
        </w:rPr>
      </w:pPr>
      <w:r w:rsidRPr="00A45733">
        <w:rPr>
          <w:rFonts w:ascii="微软雅黑" w:eastAsia="微软雅黑" w:hAnsi="微软雅黑" w:hint="eastAsia"/>
          <w:sz w:val="22"/>
        </w:rPr>
        <w:t>第一章</w:t>
      </w:r>
      <w:r w:rsidR="008170BE">
        <w:rPr>
          <w:rFonts w:ascii="微软雅黑" w:eastAsia="微软雅黑" w:hAnsi="微软雅黑" w:hint="eastAsia"/>
          <w:sz w:val="22"/>
        </w:rPr>
        <w:t xml:space="preserve">  </w:t>
      </w:r>
      <w:r w:rsidRPr="00A45733">
        <w:rPr>
          <w:rFonts w:ascii="微软雅黑" w:eastAsia="微软雅黑" w:hAnsi="微软雅黑"/>
          <w:sz w:val="22"/>
        </w:rPr>
        <w:t>总则</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第一条</w:t>
      </w:r>
      <w:r w:rsidRPr="00A45733">
        <w:rPr>
          <w:rFonts w:ascii="微软雅黑" w:eastAsia="微软雅黑" w:hAnsi="微软雅黑"/>
          <w:sz w:val="22"/>
        </w:rPr>
        <w:t xml:space="preserve">  为规范学生公寓管理，营造安全、舒适、优美、安静的学习环境和生活环境，培养学生优良的品德和良好的作风，根据《普通高等学校学生管理规定》（教育部令第41号），结合学校实际，制定本办法。</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第二条</w:t>
      </w:r>
      <w:r w:rsidRPr="00A45733">
        <w:rPr>
          <w:rFonts w:ascii="微软雅黑" w:eastAsia="微软雅黑" w:hAnsi="微软雅黑"/>
          <w:sz w:val="22"/>
        </w:rPr>
        <w:t xml:space="preserve">  学生公寓是指学校的各类学生住宿建筑物，其所有权属于学校。入住学生公寓的学生应当服从学校管理。</w:t>
      </w:r>
    </w:p>
    <w:p w:rsidR="00A45733" w:rsidRPr="00A45733" w:rsidRDefault="00A45733" w:rsidP="008170BE">
      <w:pPr>
        <w:spacing w:line="360" w:lineRule="auto"/>
        <w:ind w:firstLineChars="200" w:firstLine="440"/>
        <w:jc w:val="center"/>
        <w:rPr>
          <w:rFonts w:ascii="微软雅黑" w:eastAsia="微软雅黑" w:hAnsi="微软雅黑"/>
          <w:sz w:val="22"/>
        </w:rPr>
      </w:pPr>
      <w:r w:rsidRPr="00A45733">
        <w:rPr>
          <w:rFonts w:ascii="微软雅黑" w:eastAsia="微软雅黑" w:hAnsi="微软雅黑" w:hint="eastAsia"/>
          <w:sz w:val="22"/>
        </w:rPr>
        <w:t>第二章</w:t>
      </w:r>
      <w:r w:rsidR="008170BE">
        <w:rPr>
          <w:rFonts w:ascii="微软雅黑" w:eastAsia="微软雅黑" w:hAnsi="微软雅黑" w:hint="eastAsia"/>
          <w:sz w:val="22"/>
        </w:rPr>
        <w:t xml:space="preserve">  </w:t>
      </w:r>
      <w:r w:rsidRPr="00A45733">
        <w:rPr>
          <w:rFonts w:ascii="微软雅黑" w:eastAsia="微软雅黑" w:hAnsi="微软雅黑" w:hint="eastAsia"/>
          <w:sz w:val="22"/>
        </w:rPr>
        <w:t>管理体制</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第三条</w:t>
      </w:r>
      <w:r w:rsidRPr="00A45733">
        <w:rPr>
          <w:rFonts w:ascii="微软雅黑" w:eastAsia="微软雅黑" w:hAnsi="微软雅黑"/>
          <w:sz w:val="22"/>
        </w:rPr>
        <w:t xml:space="preserve">  学生公寓由资产与实验室管理处、后勤保障处、学生工作部、党委保卫部及各学院共同配合，实施综合管理。具体分工如下：</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1．资产与实验室管理处负责学生公寓的统筹管理，具体职责有：参与制定学生公寓建设规划；负责统筹学生公寓使用规划；负责学生公寓房屋及附属设施修缮统计；负责学生公寓家具资产的配置；负责因房屋客观原因造成的床位调整审批。</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2．后勤保障处负责学生公寓日常管理和服务，具体职责有：负责牵头学生宿舍安全联合检查；负责参与学生宿舍卫生联合检查；负责做好学生宿舍床位管理；负责配合开展学生安全教育、行为规范教育、公共道德教育；负责依规定、权限和程序对发生在学生公寓内的违纪行为提出处理建议；负责做好学生公寓公共区域清洁卫生以及房屋、家具日常维修工作；负责学生公寓区域内的卫生防疫工作；负责做好学生公寓日常安全巡视、报告工作。后勤保障处应就学生公寓的日常管理和服务制定相关细则。</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3．学生工作部具体职责有：负责按照规划做好新生床位分配工作，配合完成学生公寓调整工作；负责统筹指导各学院开展学生安全教育、行为规范教育、公共道德教育；</w:t>
      </w:r>
      <w:r w:rsidRPr="00A45733">
        <w:rPr>
          <w:rFonts w:ascii="微软雅黑" w:eastAsia="微软雅黑" w:hAnsi="微软雅黑"/>
          <w:sz w:val="22"/>
        </w:rPr>
        <w:lastRenderedPageBreak/>
        <w:t>负责参与学生宿舍安全联合检查；负责统筹学生宿舍卫生联合检查；负责定期组织学生进行应急疏散演练，配合进行消防演练；负责依规定、权限和程序对发生在学生公寓内的违纪行为进行处理；负责学生公寓辅导员工作站的建设和管理。</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4．党委保卫部的具体职责有：负责学生公寓的治安、消防安全等综合管理及检查指导和督促；负责定期组织学生进行消防演练，配合进行应急疏散演练；负责学生公寓组团门禁的管理及组团的安全巡查。</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5．各学院具体职责有：负责具体落实新生床位分配和学生公寓调整工作；负责具体开展学生安全教育、行为规范教育、公共道德教育；负责具体做好学生宿舍日常安全检查和日常卫生检查；负责定期组织学生进行应急疏散演练及消防演练；负责依规定、权限和程序对发生在学生公寓内的违纪行为提出处理建议。</w:t>
      </w:r>
    </w:p>
    <w:p w:rsidR="00A45733" w:rsidRPr="00A45733" w:rsidRDefault="00A45733" w:rsidP="008170BE">
      <w:pPr>
        <w:spacing w:line="360" w:lineRule="auto"/>
        <w:ind w:firstLineChars="200" w:firstLine="440"/>
        <w:jc w:val="center"/>
        <w:rPr>
          <w:rFonts w:ascii="微软雅黑" w:eastAsia="微软雅黑" w:hAnsi="微软雅黑"/>
          <w:sz w:val="22"/>
        </w:rPr>
      </w:pPr>
      <w:r w:rsidRPr="00A45733">
        <w:rPr>
          <w:rFonts w:ascii="微软雅黑" w:eastAsia="微软雅黑" w:hAnsi="微软雅黑" w:hint="eastAsia"/>
          <w:sz w:val="22"/>
        </w:rPr>
        <w:t>第三章</w:t>
      </w:r>
      <w:r w:rsidR="008170BE">
        <w:rPr>
          <w:rFonts w:ascii="微软雅黑" w:eastAsia="微软雅黑" w:hAnsi="微软雅黑" w:hint="eastAsia"/>
          <w:sz w:val="22"/>
        </w:rPr>
        <w:t xml:space="preserve">  </w:t>
      </w:r>
      <w:r w:rsidRPr="00A45733">
        <w:rPr>
          <w:rFonts w:ascii="微软雅黑" w:eastAsia="微软雅黑" w:hAnsi="微软雅黑"/>
          <w:sz w:val="22"/>
        </w:rPr>
        <w:t>管理规范</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第四条</w:t>
      </w:r>
      <w:r w:rsidRPr="00A45733">
        <w:rPr>
          <w:rFonts w:ascii="微软雅黑" w:eastAsia="微软雅黑" w:hAnsi="微软雅黑"/>
          <w:sz w:val="22"/>
        </w:rPr>
        <w:t xml:space="preserve">  学生入住</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1．全日制本科生原则上应在学生公寓集中住宿，学生工作部、后勤保障处、各学院负责具体安排。研究生、留学生经本人申请，学校审核同意后，可在学生公寓住宿。</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2．学生入住前，后勤保障处负责代表学校与学生签订入住协议书，明确学校管理部门与学生双方的权利、责任、义务。</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3．住宿分配本着分区住宿、按学院相对集中的原则进行，住宿条件紧张的情况下需充分利用床位。</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4．延长学年学生需住宿的，须本人提出申请，经学院同意，由后勤保障处在学校住宿条件允许的情况下进行安排，住宿费</w:t>
      </w:r>
      <w:proofErr w:type="gramStart"/>
      <w:r w:rsidRPr="00A45733">
        <w:rPr>
          <w:rFonts w:ascii="微软雅黑" w:eastAsia="微软雅黑" w:hAnsi="微软雅黑"/>
          <w:sz w:val="22"/>
        </w:rPr>
        <w:t>用按照</w:t>
      </w:r>
      <w:proofErr w:type="gramEnd"/>
      <w:r w:rsidRPr="00A45733">
        <w:rPr>
          <w:rFonts w:ascii="微软雅黑" w:eastAsia="微软雅黑" w:hAnsi="微软雅黑"/>
          <w:sz w:val="22"/>
        </w:rPr>
        <w:t>当年新生住宿标准收取。</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5．学生因特殊原因办理</w:t>
      </w:r>
      <w:proofErr w:type="gramStart"/>
      <w:r w:rsidRPr="00A45733">
        <w:rPr>
          <w:rFonts w:ascii="微软雅黑" w:eastAsia="微软雅黑" w:hAnsi="微软雅黑"/>
          <w:sz w:val="22"/>
        </w:rPr>
        <w:t>退宿手续</w:t>
      </w:r>
      <w:proofErr w:type="gramEnd"/>
      <w:r w:rsidRPr="00A45733">
        <w:rPr>
          <w:rFonts w:ascii="微软雅黑" w:eastAsia="微软雅黑" w:hAnsi="微软雅黑"/>
          <w:sz w:val="22"/>
        </w:rPr>
        <w:t>后，需要重新住宿的，须本人提出申请，经学院同意，由后勤保障处在学校住宿条件允许的情况下进行安排。</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lastRenderedPageBreak/>
        <w:t>第五条</w:t>
      </w:r>
      <w:r w:rsidRPr="00A45733">
        <w:rPr>
          <w:rFonts w:ascii="微软雅黑" w:eastAsia="微软雅黑" w:hAnsi="微软雅黑"/>
          <w:sz w:val="22"/>
        </w:rPr>
        <w:t xml:space="preserve">  学生调宿</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学生因房屋客观原因需要调换宿舍、床位的，应通过所在学院向资产与实验室管理处提出申请，经批准后由后勤保障处进行调换。</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后勤保障处根据空宿舍、空床位情况，按同班级、同学院的原则调整，原则上不办理跨年级、跨学院调整。</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第六条</w:t>
      </w:r>
      <w:r w:rsidRPr="00A45733">
        <w:rPr>
          <w:rFonts w:ascii="微软雅黑" w:eastAsia="微软雅黑" w:hAnsi="微软雅黑"/>
          <w:sz w:val="22"/>
        </w:rPr>
        <w:t xml:space="preserve">  学生退宿</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1．学生学习结束(毕业、出国、退学)时，按学校规定时间凭离校通知单</w:t>
      </w:r>
      <w:proofErr w:type="gramStart"/>
      <w:r w:rsidRPr="00A45733">
        <w:rPr>
          <w:rFonts w:ascii="微软雅黑" w:eastAsia="微软雅黑" w:hAnsi="微软雅黑"/>
          <w:sz w:val="22"/>
        </w:rPr>
        <w:t>办理退宿手续</w:t>
      </w:r>
      <w:proofErr w:type="gramEnd"/>
      <w:r w:rsidRPr="00A45733">
        <w:rPr>
          <w:rFonts w:ascii="微软雅黑" w:eastAsia="微软雅黑" w:hAnsi="微软雅黑"/>
          <w:sz w:val="22"/>
        </w:rPr>
        <w:t>。</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2．休学的学生需</w:t>
      </w:r>
      <w:proofErr w:type="gramStart"/>
      <w:r w:rsidRPr="00A45733">
        <w:rPr>
          <w:rFonts w:ascii="微软雅黑" w:eastAsia="微软雅黑" w:hAnsi="微软雅黑"/>
          <w:sz w:val="22"/>
        </w:rPr>
        <w:t>办理退宿手续</w:t>
      </w:r>
      <w:proofErr w:type="gramEnd"/>
      <w:r w:rsidRPr="00A45733">
        <w:rPr>
          <w:rFonts w:ascii="微软雅黑" w:eastAsia="微软雅黑" w:hAnsi="微软雅黑"/>
          <w:sz w:val="22"/>
        </w:rPr>
        <w:t>。休学半年以上的学生，床位不予保留。</w:t>
      </w:r>
    </w:p>
    <w:p w:rsid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3．因特殊原因在校学习期间</w:t>
      </w:r>
      <w:proofErr w:type="gramStart"/>
      <w:r w:rsidRPr="00A45733">
        <w:rPr>
          <w:rFonts w:ascii="微软雅黑" w:eastAsia="微软雅黑" w:hAnsi="微软雅黑"/>
          <w:sz w:val="22"/>
        </w:rPr>
        <w:t>需退宿</w:t>
      </w:r>
      <w:proofErr w:type="gramEnd"/>
      <w:r w:rsidRPr="00A45733">
        <w:rPr>
          <w:rFonts w:ascii="微软雅黑" w:eastAsia="微软雅黑" w:hAnsi="微软雅黑"/>
          <w:sz w:val="22"/>
        </w:rPr>
        <w:t>的（按学年退），须本人提出申请，经家长同意和学院批准后，</w:t>
      </w:r>
      <w:proofErr w:type="gramStart"/>
      <w:r w:rsidRPr="00A45733">
        <w:rPr>
          <w:rFonts w:ascii="微软雅黑" w:eastAsia="微软雅黑" w:hAnsi="微软雅黑"/>
          <w:sz w:val="22"/>
        </w:rPr>
        <w:t>办理退宿手续</w:t>
      </w:r>
      <w:proofErr w:type="gramEnd"/>
      <w:r w:rsidRPr="00A45733">
        <w:rPr>
          <w:rFonts w:ascii="微软雅黑" w:eastAsia="微软雅黑" w:hAnsi="微软雅黑"/>
          <w:sz w:val="22"/>
        </w:rPr>
        <w:t>。</w:t>
      </w:r>
    </w:p>
    <w:p w:rsidR="00E833ED" w:rsidRPr="00A45733" w:rsidRDefault="00E833ED" w:rsidP="00A45733">
      <w:pPr>
        <w:spacing w:line="360" w:lineRule="auto"/>
        <w:ind w:firstLineChars="200" w:firstLine="440"/>
        <w:rPr>
          <w:rFonts w:ascii="微软雅黑" w:eastAsia="微软雅黑" w:hAnsi="微软雅黑"/>
          <w:sz w:val="22"/>
        </w:rPr>
      </w:pPr>
      <w:r>
        <w:rPr>
          <w:rFonts w:ascii="微软雅黑" w:eastAsia="微软雅黑" w:hAnsi="微软雅黑" w:hint="eastAsia"/>
          <w:sz w:val="22"/>
        </w:rPr>
        <w:t>4.学生</w:t>
      </w:r>
      <w:proofErr w:type="gramStart"/>
      <w:r>
        <w:rPr>
          <w:rFonts w:ascii="微软雅黑" w:eastAsia="微软雅黑" w:hAnsi="微软雅黑" w:hint="eastAsia"/>
          <w:sz w:val="22"/>
        </w:rPr>
        <w:t>退宿费用结算按</w:t>
      </w:r>
      <w:proofErr w:type="gramEnd"/>
      <w:r>
        <w:rPr>
          <w:rFonts w:ascii="微软雅黑" w:eastAsia="微软雅黑" w:hAnsi="微软雅黑" w:hint="eastAsia"/>
          <w:sz w:val="22"/>
        </w:rPr>
        <w:t>学校计划财务</w:t>
      </w:r>
      <w:proofErr w:type="gramStart"/>
      <w:r>
        <w:rPr>
          <w:rFonts w:ascii="微软雅黑" w:eastAsia="微软雅黑" w:hAnsi="微软雅黑" w:hint="eastAsia"/>
          <w:sz w:val="22"/>
        </w:rPr>
        <w:t>处相关</w:t>
      </w:r>
      <w:proofErr w:type="gramEnd"/>
      <w:r>
        <w:rPr>
          <w:rFonts w:ascii="微软雅黑" w:eastAsia="微软雅黑" w:hAnsi="微软雅黑" w:hint="eastAsia"/>
          <w:sz w:val="22"/>
        </w:rPr>
        <w:t>规定执行。</w:t>
      </w:r>
    </w:p>
    <w:p w:rsidR="00A45733" w:rsidRPr="00A45733" w:rsidRDefault="00E833ED" w:rsidP="00A45733">
      <w:pPr>
        <w:spacing w:line="360" w:lineRule="auto"/>
        <w:ind w:firstLineChars="200" w:firstLine="440"/>
        <w:rPr>
          <w:rFonts w:ascii="微软雅黑" w:eastAsia="微软雅黑" w:hAnsi="微软雅黑"/>
          <w:sz w:val="22"/>
        </w:rPr>
      </w:pPr>
      <w:r>
        <w:rPr>
          <w:rFonts w:ascii="微软雅黑" w:eastAsia="微软雅黑" w:hAnsi="微软雅黑" w:hint="eastAsia"/>
          <w:sz w:val="22"/>
        </w:rPr>
        <w:t>5</w:t>
      </w:r>
      <w:r w:rsidR="00A45733" w:rsidRPr="00A45733">
        <w:rPr>
          <w:rFonts w:ascii="微软雅黑" w:eastAsia="微软雅黑" w:hAnsi="微软雅黑"/>
          <w:sz w:val="22"/>
        </w:rPr>
        <w:t>．</w:t>
      </w:r>
      <w:proofErr w:type="gramStart"/>
      <w:r w:rsidR="00A45733" w:rsidRPr="00A45733">
        <w:rPr>
          <w:rFonts w:ascii="微软雅黑" w:eastAsia="微软雅黑" w:hAnsi="微软雅黑"/>
          <w:sz w:val="22"/>
        </w:rPr>
        <w:t>退宿手续</w:t>
      </w:r>
      <w:proofErr w:type="gramEnd"/>
      <w:r w:rsidR="00A45733" w:rsidRPr="00A45733">
        <w:rPr>
          <w:rFonts w:ascii="微软雅黑" w:eastAsia="微软雅黑" w:hAnsi="微软雅黑"/>
          <w:sz w:val="22"/>
        </w:rPr>
        <w:t>办妥后，须在规定时间内搬离学生公寓，暂时确实无法搬离的，须本人提出申请，经资产与实验室管理处批准后可适当延期，并按学校规定缴纳住宿费。</w:t>
      </w:r>
    </w:p>
    <w:p w:rsidR="00A45733" w:rsidRPr="00A45733" w:rsidRDefault="00E833ED" w:rsidP="00A45733">
      <w:pPr>
        <w:spacing w:line="360" w:lineRule="auto"/>
        <w:ind w:firstLineChars="200" w:firstLine="440"/>
        <w:rPr>
          <w:rFonts w:ascii="微软雅黑" w:eastAsia="微软雅黑" w:hAnsi="微软雅黑"/>
          <w:sz w:val="22"/>
        </w:rPr>
      </w:pPr>
      <w:r>
        <w:rPr>
          <w:rFonts w:ascii="微软雅黑" w:eastAsia="微软雅黑" w:hAnsi="微软雅黑" w:hint="eastAsia"/>
          <w:sz w:val="22"/>
        </w:rPr>
        <w:t>6</w:t>
      </w:r>
      <w:r w:rsidR="00A45733" w:rsidRPr="00A45733">
        <w:rPr>
          <w:rFonts w:ascii="微软雅黑" w:eastAsia="微软雅黑" w:hAnsi="微软雅黑"/>
          <w:sz w:val="22"/>
        </w:rPr>
        <w:t>．违规滞留者，在劝离无效后，后勤保障处、资产与实验室管理处、保卫处、学生工作部及相关学院将强制清理。因违规滞留造成各种安全事故的，由当事人负完全责任，由此给学校造成损失的，学校有权进行追偿，触犯法律的依法移送公安机关。</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第七条</w:t>
      </w:r>
      <w:r w:rsidR="008170BE">
        <w:rPr>
          <w:rFonts w:ascii="微软雅黑" w:eastAsia="微软雅黑" w:hAnsi="微软雅黑" w:hint="eastAsia"/>
          <w:sz w:val="22"/>
        </w:rPr>
        <w:t xml:space="preserve">  </w:t>
      </w:r>
      <w:r w:rsidRPr="00A45733">
        <w:rPr>
          <w:rFonts w:ascii="微软雅黑" w:eastAsia="微软雅黑" w:hAnsi="微软雅黑" w:hint="eastAsia"/>
          <w:sz w:val="22"/>
        </w:rPr>
        <w:t>作息管理</w:t>
      </w:r>
      <w:r w:rsidRPr="00A45733">
        <w:rPr>
          <w:rFonts w:ascii="微软雅黑" w:eastAsia="微软雅黑" w:hAnsi="微软雅黑"/>
          <w:sz w:val="22"/>
        </w:rPr>
        <w:t xml:space="preserve"> </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1．本科学生公寓实行熄灯制度。周日-周四：每晚 11:30-次日06：30停止供电（空调除外）；周五-周六：每晚 12:30 -次日06:30 停止供电（空调除外）。法定节假日通宵供电。特殊时期供电根据学生工作</w:t>
      </w:r>
      <w:proofErr w:type="gramStart"/>
      <w:r w:rsidRPr="00A45733">
        <w:rPr>
          <w:rFonts w:ascii="微软雅黑" w:eastAsia="微软雅黑" w:hAnsi="微软雅黑"/>
          <w:sz w:val="22"/>
        </w:rPr>
        <w:t>部安排</w:t>
      </w:r>
      <w:proofErr w:type="gramEnd"/>
      <w:r w:rsidRPr="00A45733">
        <w:rPr>
          <w:rFonts w:ascii="微软雅黑" w:eastAsia="微软雅黑" w:hAnsi="微软雅黑"/>
          <w:sz w:val="22"/>
        </w:rPr>
        <w:t>执行。</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2．学生公寓实行闭门制度，晚11:00至次日6:30关闭公寓大门。</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lastRenderedPageBreak/>
        <w:t>第八条</w:t>
      </w:r>
      <w:r w:rsidR="008170BE">
        <w:rPr>
          <w:rFonts w:ascii="微软雅黑" w:eastAsia="微软雅黑" w:hAnsi="微软雅黑" w:hint="eastAsia"/>
          <w:sz w:val="22"/>
        </w:rPr>
        <w:t xml:space="preserve">  </w:t>
      </w:r>
      <w:r w:rsidRPr="00A45733">
        <w:rPr>
          <w:rFonts w:ascii="微软雅黑" w:eastAsia="微软雅黑" w:hAnsi="微软雅黑" w:hint="eastAsia"/>
          <w:sz w:val="22"/>
        </w:rPr>
        <w:t>卫生管理</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1．学生宿舍内卫生由学生自行负责保持清洁，学生应讲究个人卫生并保持室内整洁，不得堆放杂物。</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2．后勤保障处负责做好学生公寓公共区域清洁卫生；学生应自觉维护公共区域卫生。</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第九条</w:t>
      </w:r>
      <w:r w:rsidR="008170BE">
        <w:rPr>
          <w:rFonts w:ascii="微软雅黑" w:eastAsia="微软雅黑" w:hAnsi="微软雅黑" w:hint="eastAsia"/>
          <w:sz w:val="22"/>
        </w:rPr>
        <w:t xml:space="preserve">  </w:t>
      </w:r>
      <w:r w:rsidRPr="00A45733">
        <w:rPr>
          <w:rFonts w:ascii="微软雅黑" w:eastAsia="微软雅黑" w:hAnsi="微软雅黑" w:hint="eastAsia"/>
          <w:sz w:val="22"/>
        </w:rPr>
        <w:t>秩序管理</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1．入住公寓的学生需与学校签订入住协议书，应自觉维护公寓正常生活秩序，并有义务配合学校相关部门、学生组织做好宿舍日常检查、安全检查、卫生检查等工作。根据学校资源调配需要，配合做好宿舍搬迁和调整工作。</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2．学生公寓实行门禁管理。学生不得在闭门时间内出入学生公寓，学生进入学生公寓应主动出示证件并接受值班人员的问询。</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3．学生不得将床位出租、转借，不得留宿他人。</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4．学生公寓实行会客制度，来访人员须在值班室登记并交押有效证件后，方可进入公寓，会客结束离开时</w:t>
      </w:r>
      <w:proofErr w:type="gramStart"/>
      <w:r w:rsidRPr="00A45733">
        <w:rPr>
          <w:rFonts w:ascii="微软雅黑" w:eastAsia="微软雅黑" w:hAnsi="微软雅黑"/>
          <w:sz w:val="22"/>
        </w:rPr>
        <w:t>退回所押证件</w:t>
      </w:r>
      <w:proofErr w:type="gramEnd"/>
      <w:r w:rsidRPr="00A45733">
        <w:rPr>
          <w:rFonts w:ascii="微软雅黑" w:eastAsia="微软雅黑" w:hAnsi="微软雅黑"/>
          <w:sz w:val="22"/>
        </w:rPr>
        <w:t>。</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本科生公寓男性不得进入女生宿舍，女性不得进入男生宿舍（工作人员因工作需要的除外）。</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5．学生应当妥善保管宿舍房门钥匙和贵重物品。</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6．学生公寓应保持安静，学生在公寓区内不得有影响他人正常生活和休息的行为。</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7．禁止外卖人员和社会闲杂人员进入公寓。</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8．禁止在学生公寓内饲养宠物。</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第十条</w:t>
      </w:r>
      <w:r w:rsidRPr="00A45733">
        <w:rPr>
          <w:rFonts w:ascii="微软雅黑" w:eastAsia="微软雅黑" w:hAnsi="微软雅黑"/>
          <w:sz w:val="22"/>
        </w:rPr>
        <w:t xml:space="preserve">  安全管理</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1．学生应树立安全风险防范和自我保护意识，掌握必要的消防安全技能、自救技</w:t>
      </w:r>
      <w:r w:rsidRPr="00A45733">
        <w:rPr>
          <w:rFonts w:ascii="微软雅黑" w:eastAsia="微软雅黑" w:hAnsi="微软雅黑"/>
          <w:sz w:val="22"/>
        </w:rPr>
        <w:lastRenderedPageBreak/>
        <w:t>能；主动配合学校相关部门进行安全检查，积极参加学校应急疏散及安全消防演练。</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2．学生应严格遵守宿舍安全管理规定，严禁使用和存放违章电器、严禁吸烟、严禁使用明火、存放易燃易爆有毒等危险品，严禁存放管制刀具或其他违禁用品。</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3．保持消防通道畅通。在非火灾发生时不得随意动用或损坏消防设施。自行车、电动车不得进入楼道堵塞消防通道，不得在楼道堆放杂物。</w:t>
      </w:r>
    </w:p>
    <w:p w:rsid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4．学生在宿舍使用的电脑、充电器、电风扇、</w:t>
      </w:r>
      <w:proofErr w:type="gramStart"/>
      <w:r w:rsidRPr="00A45733">
        <w:rPr>
          <w:rFonts w:ascii="微软雅黑" w:eastAsia="微软雅黑" w:hAnsi="微软雅黑"/>
          <w:sz w:val="22"/>
        </w:rPr>
        <w:t>电插排</w:t>
      </w:r>
      <w:proofErr w:type="gramEnd"/>
      <w:r w:rsidRPr="00A45733">
        <w:rPr>
          <w:rFonts w:ascii="微软雅黑" w:eastAsia="微软雅黑" w:hAnsi="微软雅黑"/>
          <w:sz w:val="22"/>
        </w:rPr>
        <w:t>、1000W及以下电吹风等电器应符合国家3C标准，严禁使用“三无”</w:t>
      </w:r>
      <w:r w:rsidR="00443778" w:rsidRPr="00A45733">
        <w:rPr>
          <w:rFonts w:ascii="微软雅黑" w:eastAsia="微软雅黑" w:hAnsi="微软雅黑"/>
          <w:sz w:val="22"/>
        </w:rPr>
        <w:t>电器</w:t>
      </w:r>
      <w:r w:rsidRPr="00A45733">
        <w:rPr>
          <w:rFonts w:ascii="微软雅黑" w:eastAsia="微软雅黑" w:hAnsi="微软雅黑"/>
          <w:sz w:val="22"/>
        </w:rPr>
        <w:t>、劣质电器，注意用电安全。</w:t>
      </w:r>
    </w:p>
    <w:p w:rsidR="00443778" w:rsidRPr="00A45733" w:rsidRDefault="00443778" w:rsidP="00A45733">
      <w:pPr>
        <w:spacing w:line="360" w:lineRule="auto"/>
        <w:ind w:firstLineChars="200" w:firstLine="440"/>
        <w:rPr>
          <w:rFonts w:ascii="微软雅黑" w:eastAsia="微软雅黑" w:hAnsi="微软雅黑"/>
          <w:sz w:val="22"/>
        </w:rPr>
      </w:pPr>
      <w:r>
        <w:rPr>
          <w:rFonts w:ascii="微软雅黑" w:eastAsia="微软雅黑" w:hAnsi="微软雅黑" w:hint="eastAsia"/>
          <w:sz w:val="22"/>
        </w:rPr>
        <w:t>5.</w:t>
      </w:r>
      <w:r w:rsidRPr="00443778">
        <w:rPr>
          <w:rFonts w:hint="eastAsia"/>
        </w:rPr>
        <w:t xml:space="preserve"> </w:t>
      </w:r>
      <w:r w:rsidRPr="00443778">
        <w:rPr>
          <w:rFonts w:ascii="微软雅黑" w:eastAsia="微软雅黑" w:hAnsi="微软雅黑" w:hint="eastAsia"/>
          <w:sz w:val="22"/>
        </w:rPr>
        <w:t>严禁遮挡、破坏监控设备</w:t>
      </w:r>
      <w:r>
        <w:rPr>
          <w:rFonts w:ascii="微软雅黑" w:eastAsia="微软雅黑" w:hAnsi="微软雅黑" w:hint="eastAsia"/>
          <w:sz w:val="22"/>
        </w:rPr>
        <w:t>。</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第十一条</w:t>
      </w:r>
      <w:r w:rsidRPr="00A45733">
        <w:rPr>
          <w:rFonts w:ascii="微软雅黑" w:eastAsia="微软雅黑" w:hAnsi="微软雅黑"/>
          <w:sz w:val="22"/>
        </w:rPr>
        <w:t xml:space="preserve">  设备、设施管理</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学生公寓的家具、设备由学校统一配备、摆放。学生是宿舍家具和设备使用的直接责任人，应爱护和妥善保管家具、设备。严禁私自改线、改装、破坏设备设施，盗窃公共用电、公共用水。</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第十二条</w:t>
      </w:r>
      <w:r w:rsidRPr="00A45733">
        <w:rPr>
          <w:rFonts w:ascii="微软雅黑" w:eastAsia="微软雅黑" w:hAnsi="微软雅黑"/>
          <w:sz w:val="22"/>
        </w:rPr>
        <w:t xml:space="preserve">  处分与处理：</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1．在公寓内有下列行为之一的学生，视其情节轻重，给予警告以上记过以下处分，触犯国家有关法律、法规的，依法移送公安机关。</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w:t>
      </w:r>
      <w:r w:rsidRPr="00A45733">
        <w:rPr>
          <w:rFonts w:ascii="微软雅黑" w:eastAsia="微软雅黑" w:hAnsi="微软雅黑"/>
          <w:sz w:val="22"/>
        </w:rPr>
        <w:t>1）在宿舍内存放或使用违章电器（包括但不限于：热得快、烧水壶、电炉、电磁炉、电饭煲、电炒锅、电取暖器、豆浆机、电熨斗、</w:t>
      </w:r>
      <w:proofErr w:type="gramStart"/>
      <w:r w:rsidRPr="00A45733">
        <w:rPr>
          <w:rFonts w:ascii="微软雅黑" w:eastAsia="微软雅黑" w:hAnsi="微软雅黑"/>
          <w:sz w:val="22"/>
        </w:rPr>
        <w:t>烤鞋器</w:t>
      </w:r>
      <w:proofErr w:type="gramEnd"/>
      <w:r w:rsidRPr="00A45733">
        <w:rPr>
          <w:rFonts w:ascii="微软雅黑" w:eastAsia="微软雅黑" w:hAnsi="微软雅黑"/>
          <w:sz w:val="22"/>
        </w:rPr>
        <w:t xml:space="preserve">、电热毯、电热杯、酸奶机、咖啡机、蒸蛋器、电夹板、卷发棒、洗衣机、1000W以上电吹风等1000w以上大功率或电热电器）的； </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w:t>
      </w:r>
      <w:r w:rsidRPr="00A45733">
        <w:rPr>
          <w:rFonts w:ascii="微软雅黑" w:eastAsia="微软雅黑" w:hAnsi="微软雅黑"/>
          <w:sz w:val="22"/>
        </w:rPr>
        <w:t>2）在宿舍使用明火的；</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w:t>
      </w:r>
      <w:r w:rsidRPr="00A45733">
        <w:rPr>
          <w:rFonts w:ascii="微软雅黑" w:eastAsia="微软雅黑" w:hAnsi="微软雅黑"/>
          <w:sz w:val="22"/>
        </w:rPr>
        <w:t>3）私拉乱接电源，不听劝阻的；</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w:t>
      </w:r>
      <w:r w:rsidRPr="00A45733">
        <w:rPr>
          <w:rFonts w:ascii="微软雅黑" w:eastAsia="微软雅黑" w:hAnsi="微软雅黑"/>
          <w:sz w:val="22"/>
        </w:rPr>
        <w:t>4）存放易燃易爆有毒等危险品的；</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lastRenderedPageBreak/>
        <w:t>（</w:t>
      </w:r>
      <w:r w:rsidRPr="00A45733">
        <w:rPr>
          <w:rFonts w:ascii="微软雅黑" w:eastAsia="微软雅黑" w:hAnsi="微软雅黑"/>
          <w:sz w:val="22"/>
        </w:rPr>
        <w:t>5）存放管制刀具或其他违禁品的；</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w:t>
      </w:r>
      <w:r w:rsidRPr="00A45733">
        <w:rPr>
          <w:rFonts w:ascii="微软雅黑" w:eastAsia="微软雅黑" w:hAnsi="微软雅黑"/>
          <w:sz w:val="22"/>
        </w:rPr>
        <w:t>6）饲养宠物，不听劝阻的；</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w:t>
      </w:r>
      <w:r w:rsidRPr="00A45733">
        <w:rPr>
          <w:rFonts w:ascii="微软雅黑" w:eastAsia="微软雅黑" w:hAnsi="微软雅黑"/>
          <w:sz w:val="22"/>
        </w:rPr>
        <w:t>7）其他学校认定的违纪、违法行为的。</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2．学生公寓内由学校统一配备的家具、设备，因人为原因造成损坏、丢失的，按照《西南交通大学仪器设备及家具固定资产损坏丢失赔偿管理办法（试行）》（西</w:t>
      </w:r>
      <w:proofErr w:type="gramStart"/>
      <w:r w:rsidRPr="00A45733">
        <w:rPr>
          <w:rFonts w:ascii="微软雅黑" w:eastAsia="微软雅黑" w:hAnsi="微软雅黑"/>
          <w:sz w:val="22"/>
        </w:rPr>
        <w:t>交校资实</w:t>
      </w:r>
      <w:proofErr w:type="gramEnd"/>
      <w:r w:rsidRPr="00A45733">
        <w:rPr>
          <w:rFonts w:ascii="微软雅黑" w:eastAsia="微软雅黑" w:hAnsi="微软雅黑"/>
          <w:sz w:val="22"/>
        </w:rPr>
        <w:t>〔2016〕5号）等学校相关规定进行追责和赔偿。</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3．学生公寓严禁违章搭建，不得擅自改变公寓室内结构。因人为原因造成学生公寓建筑物或构筑物损坏的，恢复原使用功能发生的修缮费用，由责任人全额承担。</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4．窃水、窃电的，按照《西南交通大学水电管理办法》等学校相关规定进行追责和赔偿，并按学校学生管理规定给予纪律处分。</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sz w:val="22"/>
        </w:rPr>
        <w:t>5．因违规使用电器、明火、吸烟等造成火灾及损失的，由责任人全额承担损失，并按学校学生管理规定给予纪律处分。</w:t>
      </w:r>
    </w:p>
    <w:p w:rsidR="00A45733" w:rsidRPr="00A45733" w:rsidRDefault="00A45733" w:rsidP="008170BE">
      <w:pPr>
        <w:spacing w:line="360" w:lineRule="auto"/>
        <w:ind w:firstLineChars="200" w:firstLine="440"/>
        <w:jc w:val="center"/>
        <w:rPr>
          <w:rFonts w:ascii="微软雅黑" w:eastAsia="微软雅黑" w:hAnsi="微软雅黑"/>
          <w:sz w:val="22"/>
        </w:rPr>
      </w:pPr>
      <w:r w:rsidRPr="00A45733">
        <w:rPr>
          <w:rFonts w:ascii="微软雅黑" w:eastAsia="微软雅黑" w:hAnsi="微软雅黑" w:hint="eastAsia"/>
          <w:sz w:val="22"/>
        </w:rPr>
        <w:t>第四章</w:t>
      </w:r>
      <w:r w:rsidR="008170BE">
        <w:rPr>
          <w:rFonts w:ascii="微软雅黑" w:eastAsia="微软雅黑" w:hAnsi="微软雅黑" w:hint="eastAsia"/>
          <w:sz w:val="22"/>
        </w:rPr>
        <w:t xml:space="preserve">  </w:t>
      </w:r>
      <w:r w:rsidRPr="00A45733">
        <w:rPr>
          <w:rFonts w:ascii="微软雅黑" w:eastAsia="微软雅黑" w:hAnsi="微软雅黑"/>
          <w:sz w:val="22"/>
        </w:rPr>
        <w:t>附则</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第十三条</w:t>
      </w:r>
      <w:r w:rsidRPr="00A45733">
        <w:rPr>
          <w:rFonts w:ascii="微软雅黑" w:eastAsia="微软雅黑" w:hAnsi="微软雅黑"/>
          <w:sz w:val="22"/>
        </w:rPr>
        <w:t xml:space="preserve">  本办法中的学院本办法中的学院是指招收全日制学生的各二级教学单位(含中心、所、书院、实验室等)。</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第十四条</w:t>
      </w:r>
      <w:r w:rsidRPr="00A45733">
        <w:rPr>
          <w:rFonts w:ascii="微软雅黑" w:eastAsia="微软雅黑" w:hAnsi="微软雅黑"/>
          <w:sz w:val="22"/>
        </w:rPr>
        <w:t xml:space="preserve">  本办法自2017年</w:t>
      </w:r>
      <w:r w:rsidR="00443778">
        <w:rPr>
          <w:rFonts w:ascii="微软雅黑" w:eastAsia="微软雅黑" w:hAnsi="微软雅黑" w:hint="eastAsia"/>
          <w:sz w:val="22"/>
        </w:rPr>
        <w:t>10</w:t>
      </w:r>
      <w:r w:rsidRPr="00A45733">
        <w:rPr>
          <w:rFonts w:ascii="微软雅黑" w:eastAsia="微软雅黑" w:hAnsi="微软雅黑"/>
          <w:sz w:val="22"/>
        </w:rPr>
        <w:t>月1日起施行。原《西南交通大学本科生学生公寓住宿管理办法》同时废止。</w:t>
      </w:r>
    </w:p>
    <w:p w:rsidR="00A45733" w:rsidRPr="00A45733" w:rsidRDefault="00A45733" w:rsidP="00A45733">
      <w:pPr>
        <w:spacing w:line="360" w:lineRule="auto"/>
        <w:ind w:firstLineChars="200" w:firstLine="440"/>
        <w:rPr>
          <w:rFonts w:ascii="微软雅黑" w:eastAsia="微软雅黑" w:hAnsi="微软雅黑"/>
          <w:sz w:val="22"/>
        </w:rPr>
      </w:pPr>
      <w:r w:rsidRPr="00A45733">
        <w:rPr>
          <w:rFonts w:ascii="微软雅黑" w:eastAsia="微软雅黑" w:hAnsi="微软雅黑" w:hint="eastAsia"/>
          <w:sz w:val="22"/>
        </w:rPr>
        <w:t>第十五条</w:t>
      </w:r>
      <w:r w:rsidRPr="00A45733">
        <w:rPr>
          <w:rFonts w:ascii="微软雅黑" w:eastAsia="微软雅黑" w:hAnsi="微软雅黑"/>
          <w:sz w:val="22"/>
        </w:rPr>
        <w:t xml:space="preserve">  本办法由学校授权资产与实验室管理处、后勤保障处、学生工作部、党委保卫部共同负责解释。</w:t>
      </w:r>
    </w:p>
    <w:sectPr w:rsidR="00A45733" w:rsidRPr="00A45733" w:rsidSect="001862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5733"/>
    <w:rsid w:val="0018628B"/>
    <w:rsid w:val="00443778"/>
    <w:rsid w:val="0044680C"/>
    <w:rsid w:val="004E1987"/>
    <w:rsid w:val="005E2B4B"/>
    <w:rsid w:val="008170BE"/>
    <w:rsid w:val="00A45733"/>
    <w:rsid w:val="00AA521E"/>
    <w:rsid w:val="00D52F43"/>
    <w:rsid w:val="00D55DA9"/>
    <w:rsid w:val="00D60129"/>
    <w:rsid w:val="00DC1FCE"/>
    <w:rsid w:val="00E833ED"/>
    <w:rsid w:val="00F93B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2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532</Words>
  <Characters>3039</Characters>
  <Application>Microsoft Office Word</Application>
  <DocSecurity>0</DocSecurity>
  <Lines>25</Lines>
  <Paragraphs>7</Paragraphs>
  <ScaleCrop>false</ScaleCrop>
  <Company>Microsoft</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zsc-wxz</dc:creator>
  <cp:lastModifiedBy>郭剑</cp:lastModifiedBy>
  <cp:revision>2</cp:revision>
  <dcterms:created xsi:type="dcterms:W3CDTF">2017-09-11T01:45:00Z</dcterms:created>
  <dcterms:modified xsi:type="dcterms:W3CDTF">2017-09-11T01:45:00Z</dcterms:modified>
</cp:coreProperties>
</file>