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20"/>
        <w:jc w:val="center"/>
        <w:rPr>
          <w:rFonts w:hint="eastAsia" w:ascii="宋体" w:hAnsi="宋体"/>
          <w:sz w:val="52"/>
          <w:szCs w:val="52"/>
          <w:lang w:eastAsia="zh-CN"/>
        </w:rPr>
      </w:pPr>
      <w:r>
        <w:rPr>
          <w:rFonts w:hint="eastAsia" w:ascii="宋体" w:hAnsi="宋体"/>
          <w:sz w:val="52"/>
          <w:szCs w:val="52"/>
        </w:rPr>
        <w:t>西南交通大学2017年首届教职工文化艺术节闭幕式·暨迎新春综艺晚会</w:t>
      </w:r>
      <w:r>
        <w:rPr>
          <w:rFonts w:hint="eastAsia" w:ascii="宋体" w:hAnsi="宋体"/>
          <w:sz w:val="52"/>
          <w:szCs w:val="52"/>
          <w:lang w:eastAsia="zh-CN"/>
        </w:rPr>
        <w:t>报名表</w:t>
      </w:r>
    </w:p>
    <w:p>
      <w:pPr>
        <w:spacing w:after="156" w:line="460" w:lineRule="exact"/>
        <w:jc w:val="left"/>
        <w:rPr>
          <w:rFonts w:hint="eastAsia" w:ascii="宋体" w:hAnsi="宋体" w:eastAsiaTheme="minorEastAsia"/>
          <w:color w:val="C00000"/>
          <w:sz w:val="28"/>
          <w:szCs w:val="28"/>
          <w:lang w:eastAsia="zh-CN"/>
        </w:rPr>
      </w:pPr>
      <w:r>
        <w:rPr>
          <w:rFonts w:hint="eastAsia" w:ascii="宋体" w:hAnsi="宋体"/>
          <w:color w:val="C00000"/>
          <w:sz w:val="28"/>
          <w:szCs w:val="28"/>
          <w:lang w:eastAsia="zh-CN"/>
        </w:rPr>
        <w:t>单位：</w:t>
      </w:r>
    </w:p>
    <w:tbl>
      <w:tblPr>
        <w:tblStyle w:val="4"/>
        <w:tblW w:w="9542" w:type="dxa"/>
        <w:tblInd w:w="-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372"/>
        <w:gridCol w:w="1065"/>
        <w:gridCol w:w="1065"/>
        <w:gridCol w:w="1065"/>
        <w:gridCol w:w="1065"/>
        <w:gridCol w:w="1066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542" w:type="dxa"/>
            <w:gridSpan w:val="8"/>
          </w:tcPr>
          <w:p>
            <w:pPr>
              <w:spacing w:before="156" w:after="12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西南交通大学2017年首届教职工文化艺术节闭幕式·暨迎新春综艺晚会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报名表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461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参演人类型</w:t>
            </w: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个人</w:t>
            </w: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团体</w:t>
            </w: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其他</w:t>
            </w:r>
          </w:p>
        </w:tc>
        <w:tc>
          <w:tcPr>
            <w:tcW w:w="175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26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参演者姓名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/团体名称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参演人数</w:t>
            </w:r>
          </w:p>
        </w:tc>
        <w:tc>
          <w:tcPr>
            <w:tcW w:w="175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526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参演单位</w:t>
            </w:r>
          </w:p>
        </w:tc>
        <w:tc>
          <w:tcPr>
            <w:tcW w:w="6016" w:type="dxa"/>
            <w:gridSpan w:val="5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参演单位负责人</w:t>
            </w:r>
          </w:p>
        </w:tc>
        <w:tc>
          <w:tcPr>
            <w:tcW w:w="1437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负责人联系方式</w:t>
            </w:r>
          </w:p>
        </w:tc>
        <w:tc>
          <w:tcPr>
            <w:tcW w:w="3886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4"/>
        <w:tblW w:w="9519" w:type="dxa"/>
        <w:tblInd w:w="-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154"/>
        <w:gridCol w:w="1107"/>
        <w:gridCol w:w="1189"/>
        <w:gridCol w:w="1107"/>
        <w:gridCol w:w="831"/>
        <w:gridCol w:w="162"/>
        <w:gridCol w:w="877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519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请选择参演节目类型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12" w:type="dxa"/>
            <w:vMerge w:val="restart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歌唱类</w:t>
            </w:r>
          </w:p>
        </w:tc>
        <w:tc>
          <w:tcPr>
            <w:tcW w:w="1154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通俗</w:t>
            </w:r>
          </w:p>
        </w:tc>
        <w:tc>
          <w:tcPr>
            <w:tcW w:w="110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民歌</w:t>
            </w:r>
          </w:p>
        </w:tc>
        <w:tc>
          <w:tcPr>
            <w:tcW w:w="118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美声</w:t>
            </w:r>
          </w:p>
        </w:tc>
        <w:tc>
          <w:tcPr>
            <w:tcW w:w="110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合唱</w:t>
            </w:r>
          </w:p>
        </w:tc>
        <w:tc>
          <w:tcPr>
            <w:tcW w:w="3450" w:type="dxa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其他（请注明名称）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1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54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450" w:type="dxa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12" w:type="dxa"/>
            <w:vMerge w:val="restart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舞蹈</w:t>
            </w:r>
          </w:p>
        </w:tc>
        <w:tc>
          <w:tcPr>
            <w:tcW w:w="1154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现代舞</w:t>
            </w:r>
          </w:p>
        </w:tc>
        <w:tc>
          <w:tcPr>
            <w:tcW w:w="110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街舞</w:t>
            </w:r>
          </w:p>
        </w:tc>
        <w:tc>
          <w:tcPr>
            <w:tcW w:w="118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民族舞</w:t>
            </w:r>
          </w:p>
        </w:tc>
        <w:tc>
          <w:tcPr>
            <w:tcW w:w="4557" w:type="dxa"/>
            <w:gridSpan w:val="5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其他（请注明名称）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1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54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557" w:type="dxa"/>
            <w:gridSpan w:val="5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12" w:type="dxa"/>
            <w:vMerge w:val="restart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语言类</w:t>
            </w:r>
          </w:p>
        </w:tc>
        <w:tc>
          <w:tcPr>
            <w:tcW w:w="1154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小品</w:t>
            </w:r>
          </w:p>
        </w:tc>
        <w:tc>
          <w:tcPr>
            <w:tcW w:w="110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话剧</w:t>
            </w:r>
          </w:p>
        </w:tc>
        <w:tc>
          <w:tcPr>
            <w:tcW w:w="118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相声</w:t>
            </w:r>
          </w:p>
        </w:tc>
        <w:tc>
          <w:tcPr>
            <w:tcW w:w="110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朗诵</w:t>
            </w:r>
          </w:p>
        </w:tc>
        <w:tc>
          <w:tcPr>
            <w:tcW w:w="83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快板</w:t>
            </w:r>
          </w:p>
        </w:tc>
        <w:tc>
          <w:tcPr>
            <w:tcW w:w="2619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其他（请注明名称）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1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54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3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19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12" w:type="dxa"/>
            <w:vMerge w:val="restart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乐器演奏</w:t>
            </w:r>
          </w:p>
        </w:tc>
        <w:tc>
          <w:tcPr>
            <w:tcW w:w="1154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民乐</w:t>
            </w:r>
          </w:p>
        </w:tc>
        <w:tc>
          <w:tcPr>
            <w:tcW w:w="110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西洋乐器</w:t>
            </w:r>
          </w:p>
        </w:tc>
        <w:tc>
          <w:tcPr>
            <w:tcW w:w="118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古典乐器</w:t>
            </w:r>
          </w:p>
        </w:tc>
        <w:tc>
          <w:tcPr>
            <w:tcW w:w="4557" w:type="dxa"/>
            <w:gridSpan w:val="5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其他（请注明名称）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1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54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557" w:type="dxa"/>
            <w:gridSpan w:val="5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Merge w:val="restart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特长节目</w:t>
            </w:r>
          </w:p>
        </w:tc>
        <w:tc>
          <w:tcPr>
            <w:tcW w:w="1154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武术</w:t>
            </w:r>
          </w:p>
        </w:tc>
        <w:tc>
          <w:tcPr>
            <w:tcW w:w="110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大鼓表演</w:t>
            </w:r>
          </w:p>
        </w:tc>
        <w:tc>
          <w:tcPr>
            <w:tcW w:w="118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魔术</w:t>
            </w:r>
          </w:p>
        </w:tc>
        <w:tc>
          <w:tcPr>
            <w:tcW w:w="2100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说唱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hip-pop、freestyle</w:t>
            </w:r>
          </w:p>
        </w:tc>
        <w:tc>
          <w:tcPr>
            <w:tcW w:w="87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杂技</w:t>
            </w:r>
          </w:p>
        </w:tc>
        <w:tc>
          <w:tcPr>
            <w:tcW w:w="158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1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54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00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8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51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其他类型</w:t>
            </w:r>
          </w:p>
        </w:tc>
        <w:tc>
          <w:tcPr>
            <w:tcW w:w="8007" w:type="dxa"/>
            <w:gridSpan w:val="8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77033"/>
    <w:rsid w:val="2B977033"/>
    <w:rsid w:val="342979E9"/>
    <w:rsid w:val="456E3E32"/>
    <w:rsid w:val="78AF32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2017-09-29T02:43:00Z</dcterms:created>
  <dc:creator>hp</dc:creator>
  <cp:lastModifiedBy>hp</cp:lastModifiedBy>
  <dcterms:modified xsi:type="dcterms:W3CDTF">2017-09-29T03:03:35Z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